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ACB" w:rsidRDefault="00E65ACB" w:rsidP="00E65ACB">
      <w:pPr>
        <w:pStyle w:val="NoSpacing"/>
        <w:jc w:val="center"/>
        <w:rPr>
          <w:b/>
          <w:sz w:val="28"/>
          <w:szCs w:val="28"/>
        </w:rPr>
      </w:pPr>
      <w:r>
        <w:rPr>
          <w:b/>
          <w:sz w:val="28"/>
          <w:szCs w:val="28"/>
        </w:rPr>
        <w:t>AP Calculus MAT 550</w:t>
      </w:r>
    </w:p>
    <w:p w:rsidR="00E65ACB" w:rsidRDefault="00E65ACB" w:rsidP="00E65ACB">
      <w:pPr>
        <w:pStyle w:val="NoSpacing"/>
        <w:jc w:val="center"/>
        <w:rPr>
          <w:b/>
          <w:sz w:val="28"/>
          <w:szCs w:val="28"/>
        </w:rPr>
      </w:pPr>
      <w:r>
        <w:rPr>
          <w:b/>
          <w:sz w:val="28"/>
          <w:szCs w:val="28"/>
        </w:rPr>
        <w:t xml:space="preserve"> </w:t>
      </w:r>
    </w:p>
    <w:p w:rsidR="00E65ACB" w:rsidRDefault="00E65ACB" w:rsidP="00E65ACB">
      <w:pPr>
        <w:pStyle w:val="NoSpacing"/>
        <w:jc w:val="center"/>
        <w:rPr>
          <w:b/>
          <w:sz w:val="28"/>
          <w:szCs w:val="28"/>
        </w:rPr>
      </w:pPr>
      <w:r>
        <w:rPr>
          <w:b/>
          <w:sz w:val="28"/>
          <w:szCs w:val="28"/>
        </w:rPr>
        <w:t xml:space="preserve">Resource(s) used: </w:t>
      </w:r>
    </w:p>
    <w:p w:rsidR="00E65ACB" w:rsidRDefault="00E65ACB" w:rsidP="00E65ACB">
      <w:pPr>
        <w:pStyle w:val="NoSpacing"/>
        <w:jc w:val="center"/>
        <w:rPr>
          <w:b/>
          <w:sz w:val="28"/>
          <w:szCs w:val="28"/>
        </w:rPr>
      </w:pPr>
      <w:r>
        <w:rPr>
          <w:b/>
          <w:sz w:val="28"/>
          <w:szCs w:val="28"/>
        </w:rPr>
        <w:t>Primary: Calculus – Larson, Hostetler and Edwards, 6</w:t>
      </w:r>
      <w:r w:rsidRPr="00E65ACB">
        <w:rPr>
          <w:b/>
          <w:sz w:val="28"/>
          <w:szCs w:val="28"/>
          <w:vertAlign w:val="superscript"/>
        </w:rPr>
        <w:t>th</w:t>
      </w:r>
      <w:r>
        <w:rPr>
          <w:b/>
          <w:sz w:val="28"/>
          <w:szCs w:val="28"/>
        </w:rPr>
        <w:t xml:space="preserve"> Edition</w:t>
      </w:r>
    </w:p>
    <w:p w:rsidR="00E65ACB" w:rsidRDefault="00E65ACB" w:rsidP="00E65ACB">
      <w:pPr>
        <w:pStyle w:val="NoSpacing"/>
        <w:jc w:val="center"/>
        <w:rPr>
          <w:b/>
          <w:sz w:val="28"/>
          <w:szCs w:val="28"/>
        </w:rPr>
      </w:pPr>
      <w:r>
        <w:rPr>
          <w:b/>
          <w:sz w:val="28"/>
          <w:szCs w:val="28"/>
        </w:rPr>
        <w:t>Secondary: Preparing for the (AB) AP Calculus Examination – Best and Lux 2006</w:t>
      </w:r>
    </w:p>
    <w:p w:rsidR="00E65ACB" w:rsidRDefault="00E65ACB" w:rsidP="00E65ACB">
      <w:pPr>
        <w:pStyle w:val="NoSpacing"/>
        <w:jc w:val="center"/>
        <w:rPr>
          <w:b/>
          <w:sz w:val="28"/>
          <w:szCs w:val="28"/>
        </w:rPr>
      </w:pPr>
      <w:r>
        <w:rPr>
          <w:b/>
          <w:sz w:val="28"/>
          <w:szCs w:val="28"/>
        </w:rPr>
        <w:t xml:space="preserve">Secondary: Teacher made material to supplement textbooks </w:t>
      </w:r>
    </w:p>
    <w:p w:rsidR="00F968A0" w:rsidRDefault="00F968A0" w:rsidP="00F968A0">
      <w:pPr>
        <w:pStyle w:val="NoSpacing"/>
        <w:rPr>
          <w:b/>
          <w:sz w:val="28"/>
          <w:szCs w:val="28"/>
        </w:rPr>
      </w:pPr>
    </w:p>
    <w:p w:rsidR="00F968A0" w:rsidRDefault="00F968A0" w:rsidP="00F968A0">
      <w:pPr>
        <w:pStyle w:val="NoSpacing"/>
        <w:ind w:firstLine="720"/>
        <w:rPr>
          <w:sz w:val="28"/>
          <w:szCs w:val="28"/>
        </w:rPr>
      </w:pPr>
      <w:r w:rsidRPr="00F968A0">
        <w:rPr>
          <w:sz w:val="28"/>
          <w:szCs w:val="28"/>
        </w:rPr>
        <w:t xml:space="preserve">The main objective of AP Calculus is to provide students with the opportunity to master college level Calculus through a multi-representative approach with concepts, results and problems expressed graphically, numerically, analytically and verbally. Students will employ a </w:t>
      </w:r>
      <w:r w:rsidRPr="00F968A0">
        <w:rPr>
          <w:i/>
          <w:sz w:val="28"/>
          <w:szCs w:val="28"/>
        </w:rPr>
        <w:t>graphing calculator</w:t>
      </w:r>
      <w:r w:rsidRPr="00F968A0">
        <w:rPr>
          <w:sz w:val="28"/>
          <w:szCs w:val="28"/>
        </w:rPr>
        <w:t xml:space="preserve"> to aid in computations and visualizations throughout </w:t>
      </w:r>
      <w:r w:rsidRPr="00F968A0">
        <w:rPr>
          <w:i/>
          <w:sz w:val="28"/>
          <w:szCs w:val="28"/>
        </w:rPr>
        <w:t>all lessons</w:t>
      </w:r>
      <w:r w:rsidRPr="00F968A0">
        <w:rPr>
          <w:sz w:val="28"/>
          <w:szCs w:val="28"/>
        </w:rPr>
        <w:t xml:space="preserve"> as well as using graphing calculators to aid in experimenting, interpreting results and supporting conclusions. Students are encouraged to purchase a device, but a </w:t>
      </w:r>
      <w:r w:rsidRPr="00F968A0">
        <w:rPr>
          <w:sz w:val="28"/>
          <w:szCs w:val="28"/>
          <w:u w:val="single"/>
        </w:rPr>
        <w:t>classroom set will be available for each student</w:t>
      </w:r>
      <w:r w:rsidRPr="00F968A0">
        <w:rPr>
          <w:sz w:val="28"/>
          <w:szCs w:val="28"/>
        </w:rPr>
        <w:t xml:space="preserve">. </w:t>
      </w:r>
      <w:r>
        <w:rPr>
          <w:b/>
          <w:i/>
          <w:sz w:val="28"/>
          <w:szCs w:val="28"/>
        </w:rPr>
        <w:t xml:space="preserve">Students will use correct vocabulary and terminology when writing or orally communicating in class. Students will learn to describe concepts verbally and in proper notation. </w:t>
      </w:r>
      <w:r>
        <w:rPr>
          <w:sz w:val="28"/>
          <w:szCs w:val="28"/>
        </w:rPr>
        <w:t xml:space="preserve">Connections between concepts will be emphasized and their representations will be studied and practiced. Students will be provided with rigorous daily lessons and additional assistance during times other than class as needed. </w:t>
      </w:r>
    </w:p>
    <w:p w:rsidR="00F968A0" w:rsidRDefault="00F968A0" w:rsidP="00F968A0">
      <w:pPr>
        <w:pStyle w:val="NoSpacing"/>
        <w:rPr>
          <w:b/>
          <w:i/>
          <w:sz w:val="28"/>
          <w:szCs w:val="28"/>
        </w:rPr>
      </w:pPr>
      <w:r>
        <w:rPr>
          <w:sz w:val="28"/>
          <w:szCs w:val="28"/>
        </w:rPr>
        <w:tab/>
      </w:r>
      <w:r>
        <w:rPr>
          <w:b/>
          <w:i/>
          <w:sz w:val="28"/>
          <w:szCs w:val="28"/>
        </w:rPr>
        <w:t xml:space="preserve">Students will respond to questions and provide oral and written explanations in complete sentences avoiding the use of pronouns. </w:t>
      </w:r>
    </w:p>
    <w:p w:rsidR="00F968A0" w:rsidRDefault="00F968A0" w:rsidP="00F968A0">
      <w:pPr>
        <w:pStyle w:val="NoSpacing"/>
        <w:rPr>
          <w:b/>
          <w:i/>
          <w:sz w:val="28"/>
          <w:szCs w:val="28"/>
        </w:rPr>
      </w:pPr>
    </w:p>
    <w:p w:rsidR="00F968A0" w:rsidRDefault="00F968A0" w:rsidP="00F968A0">
      <w:pPr>
        <w:pStyle w:val="NoSpacing"/>
        <w:rPr>
          <w:i/>
          <w:sz w:val="28"/>
          <w:szCs w:val="28"/>
        </w:rPr>
      </w:pPr>
      <w:r>
        <w:rPr>
          <w:i/>
          <w:sz w:val="28"/>
          <w:szCs w:val="28"/>
        </w:rPr>
        <w:t xml:space="preserve">Lessons, Assignments, Sample Quizzes and Sample Tests can be found at the instructor’s website. </w:t>
      </w:r>
    </w:p>
    <w:p w:rsidR="00F968A0" w:rsidRDefault="00F968A0" w:rsidP="00F968A0">
      <w:pPr>
        <w:pStyle w:val="NoSpacing"/>
        <w:rPr>
          <w:i/>
          <w:sz w:val="28"/>
          <w:szCs w:val="28"/>
        </w:rPr>
      </w:pPr>
    </w:p>
    <w:p w:rsidR="00613AB5" w:rsidRDefault="00613AB5" w:rsidP="00F968A0">
      <w:pPr>
        <w:pStyle w:val="NoSpacing"/>
        <w:rPr>
          <w:i/>
          <w:sz w:val="28"/>
          <w:szCs w:val="28"/>
        </w:rPr>
      </w:pPr>
    </w:p>
    <w:p w:rsidR="00613AB5" w:rsidRDefault="00613AB5" w:rsidP="00F968A0">
      <w:pPr>
        <w:pStyle w:val="NoSpacing"/>
        <w:rPr>
          <w:i/>
          <w:sz w:val="28"/>
          <w:szCs w:val="28"/>
        </w:rPr>
      </w:pPr>
    </w:p>
    <w:p w:rsidR="00613AB5" w:rsidRDefault="00613AB5" w:rsidP="00F968A0">
      <w:pPr>
        <w:pStyle w:val="NoSpacing"/>
        <w:rPr>
          <w:i/>
          <w:sz w:val="28"/>
          <w:szCs w:val="28"/>
        </w:rPr>
      </w:pPr>
    </w:p>
    <w:p w:rsidR="00613AB5" w:rsidRDefault="00613AB5" w:rsidP="00F968A0">
      <w:pPr>
        <w:pStyle w:val="NoSpacing"/>
        <w:rPr>
          <w:i/>
          <w:sz w:val="28"/>
          <w:szCs w:val="28"/>
        </w:rPr>
      </w:pPr>
    </w:p>
    <w:p w:rsidR="00613AB5" w:rsidRDefault="00613AB5" w:rsidP="00F968A0">
      <w:pPr>
        <w:pStyle w:val="NoSpacing"/>
        <w:rPr>
          <w:i/>
          <w:sz w:val="28"/>
          <w:szCs w:val="28"/>
        </w:rPr>
      </w:pPr>
    </w:p>
    <w:p w:rsidR="00613AB5" w:rsidRDefault="00613AB5" w:rsidP="00F968A0">
      <w:pPr>
        <w:pStyle w:val="NoSpacing"/>
        <w:rPr>
          <w:i/>
          <w:sz w:val="28"/>
          <w:szCs w:val="28"/>
        </w:rPr>
      </w:pPr>
    </w:p>
    <w:p w:rsidR="00613AB5" w:rsidRDefault="00613AB5" w:rsidP="00F968A0">
      <w:pPr>
        <w:pStyle w:val="NoSpacing"/>
        <w:rPr>
          <w:i/>
          <w:sz w:val="28"/>
          <w:szCs w:val="28"/>
        </w:rPr>
      </w:pPr>
    </w:p>
    <w:p w:rsidR="00613AB5" w:rsidRDefault="00613AB5" w:rsidP="00F968A0">
      <w:pPr>
        <w:pStyle w:val="NoSpacing"/>
        <w:rPr>
          <w:i/>
          <w:sz w:val="28"/>
          <w:szCs w:val="28"/>
        </w:rPr>
      </w:pPr>
    </w:p>
    <w:p w:rsidR="00613AB5" w:rsidRDefault="00613AB5" w:rsidP="00F968A0">
      <w:pPr>
        <w:pStyle w:val="NoSpacing"/>
        <w:rPr>
          <w:i/>
          <w:sz w:val="28"/>
          <w:szCs w:val="28"/>
        </w:rPr>
      </w:pPr>
    </w:p>
    <w:p w:rsidR="00613AB5" w:rsidRDefault="00613AB5" w:rsidP="00F968A0">
      <w:pPr>
        <w:pStyle w:val="NoSpacing"/>
        <w:rPr>
          <w:i/>
          <w:sz w:val="28"/>
          <w:szCs w:val="28"/>
        </w:rPr>
      </w:pPr>
    </w:p>
    <w:p w:rsidR="00613AB5" w:rsidRPr="00F968A0" w:rsidRDefault="00613AB5" w:rsidP="00F968A0">
      <w:pPr>
        <w:pStyle w:val="NoSpacing"/>
        <w:rPr>
          <w:i/>
          <w:sz w:val="28"/>
          <w:szCs w:val="28"/>
        </w:rPr>
      </w:pPr>
      <w:bookmarkStart w:id="0" w:name="_GoBack"/>
      <w:bookmarkEnd w:id="0"/>
    </w:p>
    <w:p w:rsidR="00E65ACB" w:rsidRDefault="00E65ACB" w:rsidP="00E65ACB">
      <w:pPr>
        <w:pStyle w:val="NoSpacing"/>
        <w:jc w:val="center"/>
        <w:rPr>
          <w:b/>
          <w:sz w:val="28"/>
          <w:szCs w:val="28"/>
        </w:rPr>
      </w:pPr>
      <w:r>
        <w:rPr>
          <w:b/>
          <w:sz w:val="28"/>
          <w:szCs w:val="28"/>
        </w:rPr>
        <w:lastRenderedPageBreak/>
        <w:t xml:space="preserve">Course Syllabus </w:t>
      </w:r>
    </w:p>
    <w:p w:rsidR="00E65ACB" w:rsidRDefault="00E65ACB" w:rsidP="00E65ACB">
      <w:pPr>
        <w:pStyle w:val="NoSpacing"/>
        <w:rPr>
          <w:b/>
          <w:sz w:val="28"/>
          <w:szCs w:val="28"/>
        </w:rPr>
      </w:pPr>
    </w:p>
    <w:tbl>
      <w:tblPr>
        <w:tblStyle w:val="TableGrid"/>
        <w:tblW w:w="14125" w:type="dxa"/>
        <w:jc w:val="center"/>
        <w:tblLook w:val="04A0" w:firstRow="1" w:lastRow="0" w:firstColumn="1" w:lastColumn="0" w:noHBand="0" w:noVBand="1"/>
      </w:tblPr>
      <w:tblGrid>
        <w:gridCol w:w="1075"/>
        <w:gridCol w:w="4410"/>
        <w:gridCol w:w="8640"/>
      </w:tblGrid>
      <w:tr w:rsidR="00E65ACB" w:rsidTr="00D609F9">
        <w:trPr>
          <w:trHeight w:val="532"/>
          <w:jc w:val="center"/>
        </w:trPr>
        <w:tc>
          <w:tcPr>
            <w:tcW w:w="1075" w:type="dxa"/>
          </w:tcPr>
          <w:p w:rsidR="00E65ACB" w:rsidRPr="00C0673B" w:rsidRDefault="00E65ACB" w:rsidP="00F51382">
            <w:pPr>
              <w:pStyle w:val="NoSpacing"/>
              <w:jc w:val="center"/>
              <w:rPr>
                <w:b/>
                <w:sz w:val="28"/>
                <w:szCs w:val="28"/>
              </w:rPr>
            </w:pPr>
            <w:r>
              <w:rPr>
                <w:b/>
                <w:sz w:val="28"/>
                <w:szCs w:val="28"/>
              </w:rPr>
              <w:t>Lesson</w:t>
            </w:r>
          </w:p>
        </w:tc>
        <w:tc>
          <w:tcPr>
            <w:tcW w:w="4410" w:type="dxa"/>
          </w:tcPr>
          <w:p w:rsidR="00E65ACB" w:rsidRDefault="00E65ACB" w:rsidP="00F51382">
            <w:pPr>
              <w:pStyle w:val="NoSpacing"/>
              <w:jc w:val="center"/>
              <w:rPr>
                <w:b/>
                <w:sz w:val="28"/>
                <w:szCs w:val="28"/>
              </w:rPr>
            </w:pPr>
            <w:r>
              <w:rPr>
                <w:b/>
                <w:sz w:val="28"/>
                <w:szCs w:val="28"/>
              </w:rPr>
              <w:t xml:space="preserve">Topic(s) </w:t>
            </w:r>
          </w:p>
          <w:p w:rsidR="00E65ACB" w:rsidRPr="00C0673B" w:rsidRDefault="00E65ACB" w:rsidP="00F51382">
            <w:pPr>
              <w:pStyle w:val="NoSpacing"/>
              <w:jc w:val="center"/>
              <w:rPr>
                <w:b/>
                <w:sz w:val="28"/>
                <w:szCs w:val="28"/>
              </w:rPr>
            </w:pPr>
          </w:p>
        </w:tc>
        <w:tc>
          <w:tcPr>
            <w:tcW w:w="8640" w:type="dxa"/>
          </w:tcPr>
          <w:p w:rsidR="00E65ACB" w:rsidRPr="00C0673B" w:rsidRDefault="00E65ACB" w:rsidP="00F51382">
            <w:pPr>
              <w:pStyle w:val="NoSpacing"/>
              <w:jc w:val="center"/>
              <w:rPr>
                <w:b/>
                <w:sz w:val="28"/>
                <w:szCs w:val="28"/>
              </w:rPr>
            </w:pPr>
            <w:r>
              <w:rPr>
                <w:b/>
                <w:sz w:val="28"/>
                <w:szCs w:val="28"/>
              </w:rPr>
              <w:t>Description</w:t>
            </w:r>
          </w:p>
        </w:tc>
      </w:tr>
      <w:tr w:rsidR="00E65ACB" w:rsidTr="00D609F9">
        <w:trPr>
          <w:trHeight w:val="532"/>
          <w:jc w:val="center"/>
        </w:trPr>
        <w:tc>
          <w:tcPr>
            <w:tcW w:w="1075" w:type="dxa"/>
          </w:tcPr>
          <w:p w:rsidR="00E65ACB" w:rsidRDefault="00E65ACB" w:rsidP="00F51382">
            <w:pPr>
              <w:pStyle w:val="NoSpacing"/>
              <w:jc w:val="center"/>
              <w:rPr>
                <w:b/>
                <w:sz w:val="28"/>
                <w:szCs w:val="28"/>
              </w:rPr>
            </w:pPr>
            <w:r>
              <w:rPr>
                <w:b/>
                <w:sz w:val="28"/>
                <w:szCs w:val="28"/>
              </w:rPr>
              <w:t>1</w:t>
            </w:r>
          </w:p>
        </w:tc>
        <w:tc>
          <w:tcPr>
            <w:tcW w:w="4410" w:type="dxa"/>
          </w:tcPr>
          <w:p w:rsidR="00E65ACB" w:rsidRPr="00E65ACB" w:rsidRDefault="00E65ACB" w:rsidP="00F51382">
            <w:pPr>
              <w:pStyle w:val="NoSpacing"/>
              <w:jc w:val="center"/>
              <w:rPr>
                <w:sz w:val="28"/>
                <w:szCs w:val="28"/>
              </w:rPr>
            </w:pPr>
            <w:r>
              <w:rPr>
                <w:sz w:val="28"/>
                <w:szCs w:val="28"/>
              </w:rPr>
              <w:t>Graphs, Intercepts, Symmetry and Intersection Points</w:t>
            </w:r>
          </w:p>
        </w:tc>
        <w:tc>
          <w:tcPr>
            <w:tcW w:w="8640" w:type="dxa"/>
          </w:tcPr>
          <w:p w:rsidR="00E65ACB" w:rsidRPr="00567A8E" w:rsidRDefault="00E65ACB" w:rsidP="00D609F9">
            <w:pPr>
              <w:pStyle w:val="NoSpacing"/>
              <w:rPr>
                <w:b/>
                <w:sz w:val="28"/>
                <w:szCs w:val="28"/>
              </w:rPr>
            </w:pPr>
            <w:r w:rsidRPr="00567A8E">
              <w:rPr>
                <w:b/>
                <w:sz w:val="28"/>
                <w:szCs w:val="28"/>
              </w:rPr>
              <w:t xml:space="preserve">Students will us a graphing calculator to investigate and verbally describe the concepts: Intercepts, slope, symmetry and intersection points via graphs and LISTS of coordinates </w:t>
            </w:r>
          </w:p>
        </w:tc>
      </w:tr>
      <w:tr w:rsidR="00E65ACB" w:rsidTr="00D609F9">
        <w:trPr>
          <w:trHeight w:val="532"/>
          <w:jc w:val="center"/>
        </w:trPr>
        <w:tc>
          <w:tcPr>
            <w:tcW w:w="1075" w:type="dxa"/>
          </w:tcPr>
          <w:p w:rsidR="00E65ACB" w:rsidRDefault="00E65ACB" w:rsidP="00F51382">
            <w:pPr>
              <w:pStyle w:val="NoSpacing"/>
              <w:jc w:val="center"/>
              <w:rPr>
                <w:b/>
                <w:sz w:val="28"/>
                <w:szCs w:val="28"/>
              </w:rPr>
            </w:pPr>
            <w:r>
              <w:rPr>
                <w:b/>
                <w:sz w:val="28"/>
                <w:szCs w:val="28"/>
              </w:rPr>
              <w:t>2</w:t>
            </w:r>
          </w:p>
        </w:tc>
        <w:tc>
          <w:tcPr>
            <w:tcW w:w="4410" w:type="dxa"/>
          </w:tcPr>
          <w:p w:rsidR="00E65ACB" w:rsidRDefault="00E65ACB" w:rsidP="00F51382">
            <w:pPr>
              <w:pStyle w:val="NoSpacing"/>
              <w:jc w:val="center"/>
              <w:rPr>
                <w:sz w:val="28"/>
                <w:szCs w:val="28"/>
              </w:rPr>
            </w:pPr>
            <w:r>
              <w:rPr>
                <w:sz w:val="28"/>
                <w:szCs w:val="28"/>
              </w:rPr>
              <w:t>Slope, Parallel and Perpendicular Lines</w:t>
            </w:r>
          </w:p>
        </w:tc>
        <w:tc>
          <w:tcPr>
            <w:tcW w:w="8640" w:type="dxa"/>
          </w:tcPr>
          <w:p w:rsidR="00E65ACB" w:rsidRPr="00567A8E" w:rsidRDefault="00E65ACB" w:rsidP="00D609F9">
            <w:pPr>
              <w:pStyle w:val="NoSpacing"/>
              <w:rPr>
                <w:rFonts w:cstheme="minorHAnsi"/>
                <w:b/>
                <w:sz w:val="28"/>
                <w:szCs w:val="28"/>
              </w:rPr>
            </w:pPr>
            <w:r w:rsidRPr="00567A8E">
              <w:rPr>
                <w:rFonts w:cstheme="minorHAnsi"/>
                <w:b/>
                <w:sz w:val="28"/>
                <w:szCs w:val="28"/>
              </w:rPr>
              <w:t xml:space="preserve">Students learn to adjust WINDOWS to model business problems, interpret how the previously learned concepts apply (in appropriate units of measure) and how to use the calculator to make predictions. </w:t>
            </w:r>
          </w:p>
        </w:tc>
      </w:tr>
      <w:tr w:rsidR="00E65ACB" w:rsidTr="00D609F9">
        <w:trPr>
          <w:trHeight w:val="532"/>
          <w:jc w:val="center"/>
        </w:trPr>
        <w:tc>
          <w:tcPr>
            <w:tcW w:w="1075" w:type="dxa"/>
          </w:tcPr>
          <w:p w:rsidR="00E65ACB" w:rsidRDefault="00E65ACB" w:rsidP="00F51382">
            <w:pPr>
              <w:pStyle w:val="NoSpacing"/>
              <w:jc w:val="center"/>
              <w:rPr>
                <w:b/>
                <w:sz w:val="28"/>
                <w:szCs w:val="28"/>
              </w:rPr>
            </w:pPr>
            <w:r>
              <w:rPr>
                <w:b/>
                <w:sz w:val="28"/>
                <w:szCs w:val="28"/>
              </w:rPr>
              <w:t>3</w:t>
            </w:r>
          </w:p>
        </w:tc>
        <w:tc>
          <w:tcPr>
            <w:tcW w:w="4410" w:type="dxa"/>
          </w:tcPr>
          <w:p w:rsidR="00E65ACB" w:rsidRDefault="00E65ACB" w:rsidP="00F51382">
            <w:pPr>
              <w:pStyle w:val="NoSpacing"/>
              <w:jc w:val="center"/>
              <w:rPr>
                <w:sz w:val="28"/>
                <w:szCs w:val="28"/>
              </w:rPr>
            </w:pPr>
            <w:r>
              <w:rPr>
                <w:sz w:val="28"/>
                <w:szCs w:val="28"/>
              </w:rPr>
              <w:t>Functions: Domain, Range, Notation, Composition, Types of Functions and Transformations of Functions</w:t>
            </w:r>
          </w:p>
        </w:tc>
        <w:tc>
          <w:tcPr>
            <w:tcW w:w="8640" w:type="dxa"/>
          </w:tcPr>
          <w:p w:rsidR="00E65ACB" w:rsidRPr="00567A8E" w:rsidRDefault="00E65ACB" w:rsidP="00D609F9">
            <w:pPr>
              <w:pStyle w:val="NoSpacing"/>
              <w:rPr>
                <w:rFonts w:eastAsia="Times New Roman" w:cstheme="minorHAnsi"/>
                <w:b/>
                <w:sz w:val="28"/>
                <w:szCs w:val="28"/>
              </w:rPr>
            </w:pPr>
            <w:r w:rsidRPr="00567A8E">
              <w:rPr>
                <w:rFonts w:cstheme="minorHAnsi"/>
                <w:b/>
                <w:sz w:val="28"/>
                <w:szCs w:val="28"/>
              </w:rPr>
              <w:t xml:space="preserve"> </w:t>
            </w:r>
            <w:r w:rsidRPr="00567A8E">
              <w:rPr>
                <w:rFonts w:eastAsia="Times New Roman" w:cstheme="minorHAnsi"/>
                <w:b/>
                <w:sz w:val="28"/>
                <w:szCs w:val="28"/>
              </w:rPr>
              <w:t>Students will investigate the concept of a function using real world relationships, for example: {Mothers} to {Sons} versus {Sons} to {Mothers} and determine if a functional relationship is possible and/or a 1-to-1 functional relationship. The class will also be given numeric data sets via lists, spreadsheets and scatterplots and asked to explain if a functional relationship exists and if the relationship constitutes a 1-to-1 function.</w:t>
            </w:r>
          </w:p>
          <w:p w:rsidR="00E65ACB" w:rsidRPr="00567A8E" w:rsidRDefault="00D609F9" w:rsidP="00D609F9">
            <w:pPr>
              <w:pStyle w:val="NoSpacing"/>
              <w:rPr>
                <w:rFonts w:cstheme="minorHAnsi"/>
                <w:b/>
                <w:sz w:val="28"/>
                <w:szCs w:val="28"/>
              </w:rPr>
            </w:pPr>
            <w:r w:rsidRPr="00567A8E">
              <w:rPr>
                <w:rFonts w:cstheme="minorHAnsi"/>
                <w:b/>
                <w:sz w:val="28"/>
                <w:szCs w:val="28"/>
              </w:rPr>
              <w:t xml:space="preserve">            Students describe the concept of a function in their own words. Types of functions are graphed by hand and on calculators. Compositions are investigated using VARS menu. </w:t>
            </w:r>
          </w:p>
        </w:tc>
      </w:tr>
      <w:tr w:rsidR="00D609F9" w:rsidTr="00D609F9">
        <w:trPr>
          <w:trHeight w:val="532"/>
          <w:jc w:val="center"/>
        </w:trPr>
        <w:tc>
          <w:tcPr>
            <w:tcW w:w="1075" w:type="dxa"/>
          </w:tcPr>
          <w:p w:rsidR="00D609F9" w:rsidRDefault="00D609F9" w:rsidP="00F51382">
            <w:pPr>
              <w:pStyle w:val="NoSpacing"/>
              <w:jc w:val="center"/>
              <w:rPr>
                <w:b/>
                <w:sz w:val="28"/>
                <w:szCs w:val="28"/>
              </w:rPr>
            </w:pPr>
            <w:r>
              <w:rPr>
                <w:b/>
                <w:sz w:val="28"/>
                <w:szCs w:val="28"/>
              </w:rPr>
              <w:t>4</w:t>
            </w:r>
          </w:p>
        </w:tc>
        <w:tc>
          <w:tcPr>
            <w:tcW w:w="4410" w:type="dxa"/>
          </w:tcPr>
          <w:p w:rsidR="00D609F9" w:rsidRDefault="00D609F9" w:rsidP="00F51382">
            <w:pPr>
              <w:pStyle w:val="NoSpacing"/>
              <w:jc w:val="center"/>
              <w:rPr>
                <w:sz w:val="28"/>
                <w:szCs w:val="28"/>
              </w:rPr>
            </w:pPr>
            <w:r>
              <w:rPr>
                <w:sz w:val="28"/>
                <w:szCs w:val="28"/>
              </w:rPr>
              <w:t>Even and Odd Functions</w:t>
            </w:r>
          </w:p>
        </w:tc>
        <w:tc>
          <w:tcPr>
            <w:tcW w:w="8640" w:type="dxa"/>
          </w:tcPr>
          <w:p w:rsidR="00D609F9" w:rsidRPr="00567A8E" w:rsidRDefault="00D609F9" w:rsidP="00D609F9">
            <w:pPr>
              <w:pStyle w:val="NoSpacing"/>
              <w:rPr>
                <w:rFonts w:cstheme="minorHAnsi"/>
                <w:b/>
                <w:sz w:val="28"/>
                <w:szCs w:val="28"/>
              </w:rPr>
            </w:pPr>
            <w:r w:rsidRPr="00567A8E">
              <w:rPr>
                <w:rFonts w:cstheme="minorHAnsi"/>
                <w:b/>
                <w:sz w:val="28"/>
                <w:szCs w:val="28"/>
              </w:rPr>
              <w:t xml:space="preserve">Students utilize the REGRESSION capabilities of a graphing calculator to best represent data and make predictions. </w:t>
            </w:r>
          </w:p>
          <w:p w:rsidR="00D609F9" w:rsidRPr="00567A8E" w:rsidRDefault="00D609F9" w:rsidP="00D609F9">
            <w:pPr>
              <w:pStyle w:val="NoSpacing"/>
              <w:rPr>
                <w:rFonts w:cstheme="minorHAnsi"/>
                <w:b/>
                <w:sz w:val="28"/>
                <w:szCs w:val="28"/>
              </w:rPr>
            </w:pPr>
            <w:r w:rsidRPr="00567A8E">
              <w:rPr>
                <w:rFonts w:cstheme="minorHAnsi"/>
                <w:b/>
                <w:sz w:val="28"/>
                <w:szCs w:val="28"/>
              </w:rPr>
              <w:t xml:space="preserve">Students will be asked to determine if any outliers exist. If so, eliminate and recalculate using the appropriate regression type. </w:t>
            </w:r>
          </w:p>
        </w:tc>
      </w:tr>
      <w:tr w:rsidR="00D609F9" w:rsidTr="00D609F9">
        <w:trPr>
          <w:trHeight w:val="532"/>
          <w:jc w:val="center"/>
        </w:trPr>
        <w:tc>
          <w:tcPr>
            <w:tcW w:w="1075" w:type="dxa"/>
          </w:tcPr>
          <w:p w:rsidR="00D609F9" w:rsidRDefault="00D609F9" w:rsidP="00F51382">
            <w:pPr>
              <w:pStyle w:val="NoSpacing"/>
              <w:jc w:val="center"/>
              <w:rPr>
                <w:b/>
                <w:sz w:val="28"/>
                <w:szCs w:val="28"/>
              </w:rPr>
            </w:pPr>
            <w:r>
              <w:rPr>
                <w:b/>
                <w:sz w:val="28"/>
                <w:szCs w:val="28"/>
              </w:rPr>
              <w:t>5</w:t>
            </w:r>
          </w:p>
        </w:tc>
        <w:tc>
          <w:tcPr>
            <w:tcW w:w="4410" w:type="dxa"/>
          </w:tcPr>
          <w:p w:rsidR="00D609F9" w:rsidRDefault="00D609F9" w:rsidP="00F51382">
            <w:pPr>
              <w:pStyle w:val="NoSpacing"/>
              <w:jc w:val="center"/>
              <w:rPr>
                <w:sz w:val="28"/>
                <w:szCs w:val="28"/>
              </w:rPr>
            </w:pPr>
            <w:r>
              <w:rPr>
                <w:sz w:val="28"/>
                <w:szCs w:val="28"/>
              </w:rPr>
              <w:t>The Tangent Line, Area</w:t>
            </w:r>
          </w:p>
        </w:tc>
        <w:tc>
          <w:tcPr>
            <w:tcW w:w="8640" w:type="dxa"/>
          </w:tcPr>
          <w:p w:rsidR="00D609F9" w:rsidRDefault="00D609F9" w:rsidP="00D609F9">
            <w:pPr>
              <w:pStyle w:val="NoSpacing"/>
              <w:rPr>
                <w:rFonts w:cstheme="minorHAnsi"/>
                <w:b/>
                <w:sz w:val="28"/>
                <w:szCs w:val="28"/>
              </w:rPr>
            </w:pPr>
            <w:r>
              <w:rPr>
                <w:rFonts w:cstheme="minorHAnsi"/>
                <w:b/>
                <w:sz w:val="28"/>
                <w:szCs w:val="28"/>
              </w:rPr>
              <w:t xml:space="preserve">Computer programs are used to investigate the connection between limits and the slope of a secant line versus the slope of a tangent line. Riemann Sums are introduced intuitively. </w:t>
            </w:r>
          </w:p>
        </w:tc>
      </w:tr>
      <w:tr w:rsidR="00F968A0" w:rsidTr="00D609F9">
        <w:trPr>
          <w:trHeight w:val="532"/>
          <w:jc w:val="center"/>
        </w:trPr>
        <w:tc>
          <w:tcPr>
            <w:tcW w:w="1075" w:type="dxa"/>
          </w:tcPr>
          <w:p w:rsidR="00F968A0" w:rsidRDefault="00F968A0" w:rsidP="00F51382">
            <w:pPr>
              <w:pStyle w:val="NoSpacing"/>
              <w:jc w:val="center"/>
              <w:rPr>
                <w:b/>
                <w:sz w:val="28"/>
                <w:szCs w:val="28"/>
              </w:rPr>
            </w:pPr>
            <w:r>
              <w:rPr>
                <w:b/>
                <w:sz w:val="28"/>
                <w:szCs w:val="28"/>
              </w:rPr>
              <w:t>QUIZ</w:t>
            </w:r>
          </w:p>
        </w:tc>
        <w:tc>
          <w:tcPr>
            <w:tcW w:w="4410" w:type="dxa"/>
          </w:tcPr>
          <w:p w:rsidR="00F968A0" w:rsidRDefault="00F968A0" w:rsidP="00F51382">
            <w:pPr>
              <w:pStyle w:val="NoSpacing"/>
              <w:jc w:val="center"/>
              <w:rPr>
                <w:sz w:val="28"/>
                <w:szCs w:val="28"/>
              </w:rPr>
            </w:pPr>
          </w:p>
        </w:tc>
        <w:tc>
          <w:tcPr>
            <w:tcW w:w="8640" w:type="dxa"/>
          </w:tcPr>
          <w:p w:rsidR="00F968A0" w:rsidRDefault="00F968A0" w:rsidP="00D609F9">
            <w:pPr>
              <w:pStyle w:val="NoSpacing"/>
              <w:rPr>
                <w:rFonts w:cstheme="minorHAnsi"/>
                <w:b/>
                <w:sz w:val="28"/>
                <w:szCs w:val="28"/>
              </w:rPr>
            </w:pPr>
          </w:p>
        </w:tc>
      </w:tr>
      <w:tr w:rsidR="00D609F9" w:rsidTr="00D609F9">
        <w:trPr>
          <w:trHeight w:val="532"/>
          <w:jc w:val="center"/>
        </w:trPr>
        <w:tc>
          <w:tcPr>
            <w:tcW w:w="1075" w:type="dxa"/>
          </w:tcPr>
          <w:p w:rsidR="00D609F9" w:rsidRDefault="00D609F9" w:rsidP="00F51382">
            <w:pPr>
              <w:pStyle w:val="NoSpacing"/>
              <w:jc w:val="center"/>
              <w:rPr>
                <w:b/>
                <w:sz w:val="28"/>
                <w:szCs w:val="28"/>
              </w:rPr>
            </w:pPr>
            <w:r>
              <w:rPr>
                <w:b/>
                <w:sz w:val="28"/>
                <w:szCs w:val="28"/>
              </w:rPr>
              <w:t>6</w:t>
            </w:r>
          </w:p>
        </w:tc>
        <w:tc>
          <w:tcPr>
            <w:tcW w:w="4410" w:type="dxa"/>
          </w:tcPr>
          <w:p w:rsidR="00D609F9" w:rsidRDefault="00D609F9" w:rsidP="00F51382">
            <w:pPr>
              <w:pStyle w:val="NoSpacing"/>
              <w:jc w:val="center"/>
              <w:rPr>
                <w:sz w:val="28"/>
                <w:szCs w:val="28"/>
              </w:rPr>
            </w:pPr>
            <w:r>
              <w:rPr>
                <w:sz w:val="28"/>
                <w:szCs w:val="28"/>
              </w:rPr>
              <w:t xml:space="preserve">Limits </w:t>
            </w:r>
          </w:p>
        </w:tc>
        <w:tc>
          <w:tcPr>
            <w:tcW w:w="8640" w:type="dxa"/>
          </w:tcPr>
          <w:p w:rsidR="00D609F9" w:rsidRDefault="00D609F9" w:rsidP="00D609F9">
            <w:pPr>
              <w:pStyle w:val="NoSpacing"/>
              <w:rPr>
                <w:rFonts w:cstheme="minorHAnsi"/>
                <w:b/>
                <w:sz w:val="28"/>
                <w:szCs w:val="28"/>
              </w:rPr>
            </w:pPr>
            <w:r>
              <w:rPr>
                <w:rFonts w:cstheme="minorHAnsi"/>
                <w:b/>
                <w:sz w:val="28"/>
                <w:szCs w:val="28"/>
              </w:rPr>
              <w:t xml:space="preserve">Limits are studied algebraically and graphically. Discontinuities introduced intuitively. </w:t>
            </w:r>
          </w:p>
        </w:tc>
      </w:tr>
      <w:tr w:rsidR="00D609F9" w:rsidTr="00D609F9">
        <w:trPr>
          <w:trHeight w:val="532"/>
          <w:jc w:val="center"/>
        </w:trPr>
        <w:tc>
          <w:tcPr>
            <w:tcW w:w="1075" w:type="dxa"/>
          </w:tcPr>
          <w:p w:rsidR="00D609F9" w:rsidRDefault="00D609F9" w:rsidP="00F51382">
            <w:pPr>
              <w:pStyle w:val="NoSpacing"/>
              <w:jc w:val="center"/>
              <w:rPr>
                <w:b/>
                <w:sz w:val="28"/>
                <w:szCs w:val="28"/>
              </w:rPr>
            </w:pPr>
            <w:r>
              <w:rPr>
                <w:b/>
                <w:sz w:val="28"/>
                <w:szCs w:val="28"/>
              </w:rPr>
              <w:t>7</w:t>
            </w:r>
          </w:p>
        </w:tc>
        <w:tc>
          <w:tcPr>
            <w:tcW w:w="4410" w:type="dxa"/>
          </w:tcPr>
          <w:p w:rsidR="00D609F9" w:rsidRDefault="00D609F9" w:rsidP="00F51382">
            <w:pPr>
              <w:pStyle w:val="NoSpacing"/>
              <w:jc w:val="center"/>
              <w:rPr>
                <w:sz w:val="28"/>
                <w:szCs w:val="28"/>
              </w:rPr>
            </w:pPr>
            <w:r>
              <w:rPr>
                <w:sz w:val="28"/>
                <w:szCs w:val="28"/>
              </w:rPr>
              <w:t xml:space="preserve">Basic Limits </w:t>
            </w:r>
          </w:p>
        </w:tc>
        <w:tc>
          <w:tcPr>
            <w:tcW w:w="8640" w:type="dxa"/>
          </w:tcPr>
          <w:p w:rsidR="00D609F9" w:rsidRDefault="00D609F9" w:rsidP="00D609F9">
            <w:pPr>
              <w:pStyle w:val="NoSpacing"/>
              <w:rPr>
                <w:rFonts w:cstheme="minorHAnsi"/>
                <w:b/>
                <w:sz w:val="28"/>
                <w:szCs w:val="28"/>
              </w:rPr>
            </w:pPr>
          </w:p>
        </w:tc>
      </w:tr>
      <w:tr w:rsidR="00D609F9" w:rsidTr="00D609F9">
        <w:trPr>
          <w:trHeight w:val="532"/>
          <w:jc w:val="center"/>
        </w:trPr>
        <w:tc>
          <w:tcPr>
            <w:tcW w:w="1075" w:type="dxa"/>
          </w:tcPr>
          <w:p w:rsidR="00D609F9" w:rsidRDefault="00D609F9" w:rsidP="00F51382">
            <w:pPr>
              <w:pStyle w:val="NoSpacing"/>
              <w:jc w:val="center"/>
              <w:rPr>
                <w:b/>
                <w:sz w:val="28"/>
                <w:szCs w:val="28"/>
              </w:rPr>
            </w:pPr>
            <w:r>
              <w:rPr>
                <w:b/>
                <w:sz w:val="28"/>
                <w:szCs w:val="28"/>
              </w:rPr>
              <w:t>8</w:t>
            </w:r>
          </w:p>
        </w:tc>
        <w:tc>
          <w:tcPr>
            <w:tcW w:w="4410" w:type="dxa"/>
          </w:tcPr>
          <w:p w:rsidR="00D609F9" w:rsidRDefault="00D609F9" w:rsidP="00F51382">
            <w:pPr>
              <w:pStyle w:val="NoSpacing"/>
              <w:jc w:val="center"/>
              <w:rPr>
                <w:sz w:val="28"/>
                <w:szCs w:val="28"/>
              </w:rPr>
            </w:pPr>
            <w:r>
              <w:rPr>
                <w:sz w:val="28"/>
                <w:szCs w:val="28"/>
              </w:rPr>
              <w:t xml:space="preserve">Squeeze Theorem and Special Limits </w:t>
            </w:r>
          </w:p>
        </w:tc>
        <w:tc>
          <w:tcPr>
            <w:tcW w:w="8640" w:type="dxa"/>
          </w:tcPr>
          <w:p w:rsidR="00D609F9" w:rsidRDefault="00D609F9" w:rsidP="00D609F9">
            <w:pPr>
              <w:pStyle w:val="NoSpacing"/>
              <w:rPr>
                <w:rFonts w:cstheme="minorHAnsi"/>
                <w:b/>
                <w:sz w:val="28"/>
                <w:szCs w:val="28"/>
              </w:rPr>
            </w:pPr>
          </w:p>
        </w:tc>
      </w:tr>
      <w:tr w:rsidR="00D609F9" w:rsidTr="00D609F9">
        <w:trPr>
          <w:trHeight w:val="532"/>
          <w:jc w:val="center"/>
        </w:trPr>
        <w:tc>
          <w:tcPr>
            <w:tcW w:w="1075" w:type="dxa"/>
          </w:tcPr>
          <w:p w:rsidR="00D609F9" w:rsidRDefault="00D609F9" w:rsidP="00F51382">
            <w:pPr>
              <w:pStyle w:val="NoSpacing"/>
              <w:jc w:val="center"/>
              <w:rPr>
                <w:b/>
                <w:sz w:val="28"/>
                <w:szCs w:val="28"/>
              </w:rPr>
            </w:pPr>
            <w:r>
              <w:rPr>
                <w:b/>
                <w:sz w:val="28"/>
                <w:szCs w:val="28"/>
              </w:rPr>
              <w:t>9</w:t>
            </w:r>
          </w:p>
        </w:tc>
        <w:tc>
          <w:tcPr>
            <w:tcW w:w="4410" w:type="dxa"/>
          </w:tcPr>
          <w:p w:rsidR="00D609F9" w:rsidRDefault="00D609F9" w:rsidP="00F51382">
            <w:pPr>
              <w:pStyle w:val="NoSpacing"/>
              <w:jc w:val="center"/>
              <w:rPr>
                <w:sz w:val="28"/>
                <w:szCs w:val="28"/>
              </w:rPr>
            </w:pPr>
            <w:r>
              <w:rPr>
                <w:sz w:val="28"/>
                <w:szCs w:val="28"/>
              </w:rPr>
              <w:t>Continuity at a Point, One Sided Limits</w:t>
            </w:r>
          </w:p>
        </w:tc>
        <w:tc>
          <w:tcPr>
            <w:tcW w:w="8640" w:type="dxa"/>
          </w:tcPr>
          <w:p w:rsidR="00D609F9" w:rsidRDefault="00D609F9" w:rsidP="00D609F9">
            <w:pPr>
              <w:pStyle w:val="NoSpacing"/>
              <w:rPr>
                <w:rFonts w:cstheme="minorHAnsi"/>
                <w:b/>
                <w:sz w:val="28"/>
                <w:szCs w:val="28"/>
              </w:rPr>
            </w:pPr>
            <w:r>
              <w:rPr>
                <w:rFonts w:cstheme="minorHAnsi"/>
                <w:b/>
                <w:sz w:val="28"/>
                <w:szCs w:val="28"/>
              </w:rPr>
              <w:t xml:space="preserve">“Holes” and asymptotes are investigated on the graphing calculator. </w:t>
            </w:r>
          </w:p>
        </w:tc>
      </w:tr>
      <w:tr w:rsidR="00D609F9" w:rsidTr="00D609F9">
        <w:trPr>
          <w:trHeight w:val="532"/>
          <w:jc w:val="center"/>
        </w:trPr>
        <w:tc>
          <w:tcPr>
            <w:tcW w:w="1075" w:type="dxa"/>
          </w:tcPr>
          <w:p w:rsidR="00D609F9" w:rsidRDefault="00D609F9" w:rsidP="00F51382">
            <w:pPr>
              <w:pStyle w:val="NoSpacing"/>
              <w:jc w:val="center"/>
              <w:rPr>
                <w:b/>
                <w:sz w:val="28"/>
                <w:szCs w:val="28"/>
              </w:rPr>
            </w:pPr>
            <w:r>
              <w:rPr>
                <w:b/>
                <w:sz w:val="28"/>
                <w:szCs w:val="28"/>
              </w:rPr>
              <w:t>10</w:t>
            </w:r>
          </w:p>
        </w:tc>
        <w:tc>
          <w:tcPr>
            <w:tcW w:w="4410" w:type="dxa"/>
          </w:tcPr>
          <w:p w:rsidR="00D609F9" w:rsidRDefault="00D609F9" w:rsidP="00F51382">
            <w:pPr>
              <w:pStyle w:val="NoSpacing"/>
              <w:jc w:val="center"/>
              <w:rPr>
                <w:sz w:val="28"/>
                <w:szCs w:val="28"/>
              </w:rPr>
            </w:pPr>
            <w:r>
              <w:rPr>
                <w:sz w:val="28"/>
                <w:szCs w:val="28"/>
              </w:rPr>
              <w:t>Continuity on a Closed Interval, Intermediate Value Theorem</w:t>
            </w:r>
          </w:p>
        </w:tc>
        <w:tc>
          <w:tcPr>
            <w:tcW w:w="8640" w:type="dxa"/>
          </w:tcPr>
          <w:p w:rsidR="00D609F9" w:rsidRDefault="00D609F9" w:rsidP="00D609F9">
            <w:pPr>
              <w:pStyle w:val="NoSpacing"/>
              <w:rPr>
                <w:rFonts w:cstheme="minorHAnsi"/>
                <w:b/>
                <w:sz w:val="28"/>
                <w:szCs w:val="28"/>
              </w:rPr>
            </w:pPr>
            <w:r>
              <w:rPr>
                <w:rFonts w:cstheme="minorHAnsi"/>
                <w:b/>
                <w:sz w:val="28"/>
                <w:szCs w:val="28"/>
              </w:rPr>
              <w:t xml:space="preserve">Students describe real life situations for which the Intermediate Value Theorem applies. </w:t>
            </w:r>
          </w:p>
        </w:tc>
      </w:tr>
      <w:tr w:rsidR="00D609F9" w:rsidTr="00D609F9">
        <w:trPr>
          <w:trHeight w:val="532"/>
          <w:jc w:val="center"/>
        </w:trPr>
        <w:tc>
          <w:tcPr>
            <w:tcW w:w="1075" w:type="dxa"/>
          </w:tcPr>
          <w:p w:rsidR="00D609F9" w:rsidRDefault="00D609F9" w:rsidP="00F51382">
            <w:pPr>
              <w:pStyle w:val="NoSpacing"/>
              <w:jc w:val="center"/>
              <w:rPr>
                <w:b/>
                <w:sz w:val="28"/>
                <w:szCs w:val="28"/>
              </w:rPr>
            </w:pPr>
            <w:r>
              <w:rPr>
                <w:b/>
                <w:sz w:val="28"/>
                <w:szCs w:val="28"/>
              </w:rPr>
              <w:t>11</w:t>
            </w:r>
          </w:p>
        </w:tc>
        <w:tc>
          <w:tcPr>
            <w:tcW w:w="4410" w:type="dxa"/>
          </w:tcPr>
          <w:p w:rsidR="00D609F9" w:rsidRDefault="00D609F9" w:rsidP="00F51382">
            <w:pPr>
              <w:pStyle w:val="NoSpacing"/>
              <w:jc w:val="center"/>
              <w:rPr>
                <w:sz w:val="28"/>
                <w:szCs w:val="28"/>
              </w:rPr>
            </w:pPr>
            <w:r>
              <w:rPr>
                <w:sz w:val="28"/>
                <w:szCs w:val="28"/>
              </w:rPr>
              <w:t>Infinite Limits, Vertical Asymptotes</w:t>
            </w:r>
          </w:p>
        </w:tc>
        <w:tc>
          <w:tcPr>
            <w:tcW w:w="8640" w:type="dxa"/>
          </w:tcPr>
          <w:p w:rsidR="00D609F9" w:rsidRDefault="00D609F9" w:rsidP="00D609F9">
            <w:pPr>
              <w:pStyle w:val="NoSpacing"/>
              <w:rPr>
                <w:rFonts w:cstheme="minorHAnsi"/>
                <w:b/>
                <w:sz w:val="28"/>
                <w:szCs w:val="28"/>
              </w:rPr>
            </w:pPr>
          </w:p>
        </w:tc>
      </w:tr>
      <w:tr w:rsidR="00F968A0" w:rsidTr="00D609F9">
        <w:trPr>
          <w:trHeight w:val="532"/>
          <w:jc w:val="center"/>
        </w:trPr>
        <w:tc>
          <w:tcPr>
            <w:tcW w:w="1075" w:type="dxa"/>
          </w:tcPr>
          <w:p w:rsidR="00F968A0" w:rsidRDefault="00F968A0" w:rsidP="00F51382">
            <w:pPr>
              <w:pStyle w:val="NoSpacing"/>
              <w:jc w:val="center"/>
              <w:rPr>
                <w:b/>
                <w:sz w:val="28"/>
                <w:szCs w:val="28"/>
              </w:rPr>
            </w:pPr>
            <w:r>
              <w:rPr>
                <w:b/>
                <w:sz w:val="28"/>
                <w:szCs w:val="28"/>
              </w:rPr>
              <w:t>TEST</w:t>
            </w:r>
          </w:p>
        </w:tc>
        <w:tc>
          <w:tcPr>
            <w:tcW w:w="4410" w:type="dxa"/>
          </w:tcPr>
          <w:p w:rsidR="00F968A0" w:rsidRDefault="00F968A0" w:rsidP="00F51382">
            <w:pPr>
              <w:pStyle w:val="NoSpacing"/>
              <w:jc w:val="center"/>
              <w:rPr>
                <w:sz w:val="28"/>
                <w:szCs w:val="28"/>
              </w:rPr>
            </w:pPr>
          </w:p>
        </w:tc>
        <w:tc>
          <w:tcPr>
            <w:tcW w:w="8640" w:type="dxa"/>
          </w:tcPr>
          <w:p w:rsidR="00F968A0" w:rsidRDefault="00F968A0" w:rsidP="00D609F9">
            <w:pPr>
              <w:pStyle w:val="NoSpacing"/>
              <w:rPr>
                <w:rFonts w:cstheme="minorHAnsi"/>
                <w:b/>
                <w:sz w:val="28"/>
                <w:szCs w:val="28"/>
              </w:rPr>
            </w:pPr>
          </w:p>
        </w:tc>
      </w:tr>
      <w:tr w:rsidR="00D609F9" w:rsidTr="00D609F9">
        <w:trPr>
          <w:trHeight w:val="532"/>
          <w:jc w:val="center"/>
        </w:trPr>
        <w:tc>
          <w:tcPr>
            <w:tcW w:w="1075" w:type="dxa"/>
          </w:tcPr>
          <w:p w:rsidR="00D609F9" w:rsidRDefault="00D609F9" w:rsidP="00F51382">
            <w:pPr>
              <w:pStyle w:val="NoSpacing"/>
              <w:jc w:val="center"/>
              <w:rPr>
                <w:b/>
                <w:sz w:val="28"/>
                <w:szCs w:val="28"/>
              </w:rPr>
            </w:pPr>
            <w:r>
              <w:rPr>
                <w:b/>
                <w:sz w:val="28"/>
                <w:szCs w:val="28"/>
              </w:rPr>
              <w:t>12</w:t>
            </w:r>
          </w:p>
        </w:tc>
        <w:tc>
          <w:tcPr>
            <w:tcW w:w="4410" w:type="dxa"/>
          </w:tcPr>
          <w:p w:rsidR="00D609F9" w:rsidRDefault="00D609F9" w:rsidP="00F51382">
            <w:pPr>
              <w:pStyle w:val="NoSpacing"/>
              <w:jc w:val="center"/>
              <w:rPr>
                <w:sz w:val="28"/>
                <w:szCs w:val="28"/>
              </w:rPr>
            </w:pPr>
            <w:r>
              <w:rPr>
                <w:sz w:val="28"/>
                <w:szCs w:val="28"/>
              </w:rPr>
              <w:t>Derivatives</w:t>
            </w:r>
          </w:p>
        </w:tc>
        <w:tc>
          <w:tcPr>
            <w:tcW w:w="8640" w:type="dxa"/>
          </w:tcPr>
          <w:p w:rsidR="00D609F9" w:rsidRDefault="00D609F9" w:rsidP="00D609F9">
            <w:pPr>
              <w:pStyle w:val="NoSpacing"/>
              <w:rPr>
                <w:rFonts w:cstheme="minorHAnsi"/>
                <w:b/>
                <w:sz w:val="28"/>
                <w:szCs w:val="28"/>
              </w:rPr>
            </w:pPr>
          </w:p>
        </w:tc>
      </w:tr>
      <w:tr w:rsidR="00D609F9" w:rsidTr="00D609F9">
        <w:trPr>
          <w:trHeight w:val="532"/>
          <w:jc w:val="center"/>
        </w:trPr>
        <w:tc>
          <w:tcPr>
            <w:tcW w:w="1075" w:type="dxa"/>
          </w:tcPr>
          <w:p w:rsidR="00D609F9" w:rsidRDefault="00D609F9" w:rsidP="00F51382">
            <w:pPr>
              <w:pStyle w:val="NoSpacing"/>
              <w:jc w:val="center"/>
              <w:rPr>
                <w:b/>
                <w:sz w:val="28"/>
                <w:szCs w:val="28"/>
              </w:rPr>
            </w:pPr>
            <w:r>
              <w:rPr>
                <w:b/>
                <w:sz w:val="28"/>
                <w:szCs w:val="28"/>
              </w:rPr>
              <w:t>13</w:t>
            </w:r>
          </w:p>
        </w:tc>
        <w:tc>
          <w:tcPr>
            <w:tcW w:w="4410" w:type="dxa"/>
          </w:tcPr>
          <w:p w:rsidR="00D609F9" w:rsidRDefault="00D609F9" w:rsidP="00F51382">
            <w:pPr>
              <w:pStyle w:val="NoSpacing"/>
              <w:jc w:val="center"/>
              <w:rPr>
                <w:sz w:val="28"/>
                <w:szCs w:val="28"/>
              </w:rPr>
            </w:pPr>
            <w:r>
              <w:rPr>
                <w:sz w:val="28"/>
                <w:szCs w:val="28"/>
              </w:rPr>
              <w:t>Differentiation Rules</w:t>
            </w:r>
          </w:p>
        </w:tc>
        <w:tc>
          <w:tcPr>
            <w:tcW w:w="8640" w:type="dxa"/>
          </w:tcPr>
          <w:p w:rsidR="00D609F9" w:rsidRDefault="00D609F9" w:rsidP="00D609F9">
            <w:pPr>
              <w:pStyle w:val="NoSpacing"/>
              <w:rPr>
                <w:rFonts w:cstheme="minorHAnsi"/>
                <w:b/>
                <w:sz w:val="28"/>
                <w:szCs w:val="28"/>
              </w:rPr>
            </w:pPr>
            <w:r>
              <w:rPr>
                <w:rFonts w:cstheme="minorHAnsi"/>
                <w:b/>
                <w:sz w:val="28"/>
                <w:szCs w:val="28"/>
              </w:rPr>
              <w:t xml:space="preserve">Students estimate derivatives by drawing tangents to a curve. </w:t>
            </w:r>
          </w:p>
        </w:tc>
      </w:tr>
      <w:tr w:rsidR="00D609F9" w:rsidTr="00D609F9">
        <w:trPr>
          <w:trHeight w:val="532"/>
          <w:jc w:val="center"/>
        </w:trPr>
        <w:tc>
          <w:tcPr>
            <w:tcW w:w="1075" w:type="dxa"/>
          </w:tcPr>
          <w:p w:rsidR="00D609F9" w:rsidRDefault="00D609F9" w:rsidP="00F51382">
            <w:pPr>
              <w:pStyle w:val="NoSpacing"/>
              <w:jc w:val="center"/>
              <w:rPr>
                <w:b/>
                <w:sz w:val="28"/>
                <w:szCs w:val="28"/>
              </w:rPr>
            </w:pPr>
            <w:r>
              <w:rPr>
                <w:b/>
                <w:sz w:val="28"/>
                <w:szCs w:val="28"/>
              </w:rPr>
              <w:t>14</w:t>
            </w:r>
          </w:p>
        </w:tc>
        <w:tc>
          <w:tcPr>
            <w:tcW w:w="4410" w:type="dxa"/>
          </w:tcPr>
          <w:p w:rsidR="00D609F9" w:rsidRDefault="00D609F9" w:rsidP="00F51382">
            <w:pPr>
              <w:pStyle w:val="NoSpacing"/>
              <w:jc w:val="center"/>
              <w:rPr>
                <w:sz w:val="28"/>
                <w:szCs w:val="28"/>
              </w:rPr>
            </w:pPr>
            <w:r>
              <w:rPr>
                <w:sz w:val="28"/>
                <w:szCs w:val="28"/>
              </w:rPr>
              <w:t xml:space="preserve">Average Rate of Change </w:t>
            </w:r>
          </w:p>
        </w:tc>
        <w:tc>
          <w:tcPr>
            <w:tcW w:w="8640" w:type="dxa"/>
          </w:tcPr>
          <w:p w:rsidR="00D609F9" w:rsidRDefault="00D609F9" w:rsidP="00D609F9">
            <w:pPr>
              <w:pStyle w:val="NoSpacing"/>
              <w:rPr>
                <w:rFonts w:cstheme="minorHAnsi"/>
                <w:b/>
                <w:sz w:val="28"/>
                <w:szCs w:val="28"/>
              </w:rPr>
            </w:pPr>
            <w:r>
              <w:rPr>
                <w:rFonts w:cstheme="minorHAnsi"/>
                <w:b/>
                <w:sz w:val="28"/>
                <w:szCs w:val="28"/>
              </w:rPr>
              <w:t xml:space="preserve">Students estimate average rate of change by drawing secants to a curve. </w:t>
            </w:r>
          </w:p>
          <w:p w:rsidR="00D609F9" w:rsidRDefault="00D609F9" w:rsidP="00D609F9">
            <w:pPr>
              <w:pStyle w:val="NoSpacing"/>
              <w:rPr>
                <w:rFonts w:cstheme="minorHAnsi"/>
                <w:b/>
                <w:sz w:val="28"/>
                <w:szCs w:val="28"/>
              </w:rPr>
            </w:pPr>
            <w:r>
              <w:rPr>
                <w:rFonts w:cstheme="minorHAnsi"/>
                <w:b/>
                <w:sz w:val="28"/>
                <w:szCs w:val="28"/>
              </w:rPr>
              <w:t xml:space="preserve">Students verbalize, in written sentences the scenario interpreted from graphs of position and velocity functions. </w:t>
            </w:r>
          </w:p>
        </w:tc>
      </w:tr>
      <w:tr w:rsidR="00D609F9" w:rsidTr="00D609F9">
        <w:trPr>
          <w:trHeight w:val="532"/>
          <w:jc w:val="center"/>
        </w:trPr>
        <w:tc>
          <w:tcPr>
            <w:tcW w:w="1075" w:type="dxa"/>
          </w:tcPr>
          <w:p w:rsidR="00D609F9" w:rsidRDefault="00D609F9" w:rsidP="00F51382">
            <w:pPr>
              <w:pStyle w:val="NoSpacing"/>
              <w:jc w:val="center"/>
              <w:rPr>
                <w:b/>
                <w:sz w:val="28"/>
                <w:szCs w:val="28"/>
              </w:rPr>
            </w:pPr>
            <w:r>
              <w:rPr>
                <w:b/>
                <w:sz w:val="28"/>
                <w:szCs w:val="28"/>
              </w:rPr>
              <w:t xml:space="preserve">15 </w:t>
            </w:r>
          </w:p>
        </w:tc>
        <w:tc>
          <w:tcPr>
            <w:tcW w:w="4410" w:type="dxa"/>
          </w:tcPr>
          <w:p w:rsidR="00D609F9" w:rsidRDefault="00D609F9" w:rsidP="00F51382">
            <w:pPr>
              <w:pStyle w:val="NoSpacing"/>
              <w:jc w:val="center"/>
              <w:rPr>
                <w:sz w:val="28"/>
                <w:szCs w:val="28"/>
              </w:rPr>
            </w:pPr>
            <w:r>
              <w:rPr>
                <w:sz w:val="28"/>
                <w:szCs w:val="28"/>
              </w:rPr>
              <w:t>Product Rule, Quotient Rule, Derivatives of Trigonometric Functions</w:t>
            </w:r>
          </w:p>
        </w:tc>
        <w:tc>
          <w:tcPr>
            <w:tcW w:w="8640" w:type="dxa"/>
          </w:tcPr>
          <w:p w:rsidR="00D609F9" w:rsidRDefault="00D609F9" w:rsidP="00D609F9">
            <w:pPr>
              <w:pStyle w:val="NoSpacing"/>
              <w:rPr>
                <w:rFonts w:cstheme="minorHAnsi"/>
                <w:b/>
                <w:sz w:val="28"/>
                <w:szCs w:val="28"/>
              </w:rPr>
            </w:pPr>
          </w:p>
        </w:tc>
      </w:tr>
      <w:tr w:rsidR="00D609F9" w:rsidTr="00D609F9">
        <w:trPr>
          <w:trHeight w:val="532"/>
          <w:jc w:val="center"/>
        </w:trPr>
        <w:tc>
          <w:tcPr>
            <w:tcW w:w="1075" w:type="dxa"/>
          </w:tcPr>
          <w:p w:rsidR="00D609F9" w:rsidRDefault="00567A8E" w:rsidP="00F51382">
            <w:pPr>
              <w:pStyle w:val="NoSpacing"/>
              <w:jc w:val="center"/>
              <w:rPr>
                <w:b/>
                <w:sz w:val="28"/>
                <w:szCs w:val="28"/>
              </w:rPr>
            </w:pPr>
            <w:r>
              <w:rPr>
                <w:b/>
                <w:sz w:val="28"/>
                <w:szCs w:val="28"/>
              </w:rPr>
              <w:t>16</w:t>
            </w:r>
          </w:p>
        </w:tc>
        <w:tc>
          <w:tcPr>
            <w:tcW w:w="4410" w:type="dxa"/>
          </w:tcPr>
          <w:p w:rsidR="00D609F9" w:rsidRDefault="00567A8E" w:rsidP="00F51382">
            <w:pPr>
              <w:pStyle w:val="NoSpacing"/>
              <w:jc w:val="center"/>
              <w:rPr>
                <w:sz w:val="28"/>
                <w:szCs w:val="28"/>
              </w:rPr>
            </w:pPr>
            <w:r>
              <w:rPr>
                <w:sz w:val="28"/>
                <w:szCs w:val="28"/>
              </w:rPr>
              <w:t xml:space="preserve">Higher Order Derivatives </w:t>
            </w:r>
          </w:p>
        </w:tc>
        <w:tc>
          <w:tcPr>
            <w:tcW w:w="8640" w:type="dxa"/>
          </w:tcPr>
          <w:p w:rsidR="00D609F9" w:rsidRDefault="00567A8E" w:rsidP="00D609F9">
            <w:pPr>
              <w:pStyle w:val="NoSpacing"/>
              <w:rPr>
                <w:rFonts w:cstheme="minorHAnsi"/>
                <w:b/>
                <w:sz w:val="28"/>
                <w:szCs w:val="28"/>
              </w:rPr>
            </w:pPr>
            <w:r>
              <w:rPr>
                <w:rFonts w:cstheme="minorHAnsi"/>
                <w:b/>
                <w:sz w:val="28"/>
                <w:szCs w:val="28"/>
              </w:rPr>
              <w:t xml:space="preserve">Students explore the relationship between position, velocity and acceleration. </w:t>
            </w:r>
          </w:p>
        </w:tc>
      </w:tr>
      <w:tr w:rsidR="00F968A0" w:rsidTr="00D609F9">
        <w:trPr>
          <w:trHeight w:val="532"/>
          <w:jc w:val="center"/>
        </w:trPr>
        <w:tc>
          <w:tcPr>
            <w:tcW w:w="1075" w:type="dxa"/>
          </w:tcPr>
          <w:p w:rsidR="00F968A0" w:rsidRDefault="00F968A0" w:rsidP="00F51382">
            <w:pPr>
              <w:pStyle w:val="NoSpacing"/>
              <w:jc w:val="center"/>
              <w:rPr>
                <w:b/>
                <w:sz w:val="28"/>
                <w:szCs w:val="28"/>
              </w:rPr>
            </w:pPr>
            <w:r>
              <w:rPr>
                <w:b/>
                <w:sz w:val="28"/>
                <w:szCs w:val="28"/>
              </w:rPr>
              <w:t>QUIZ</w:t>
            </w:r>
          </w:p>
        </w:tc>
        <w:tc>
          <w:tcPr>
            <w:tcW w:w="4410" w:type="dxa"/>
          </w:tcPr>
          <w:p w:rsidR="00F968A0" w:rsidRDefault="00F968A0" w:rsidP="00F51382">
            <w:pPr>
              <w:pStyle w:val="NoSpacing"/>
              <w:jc w:val="center"/>
              <w:rPr>
                <w:sz w:val="28"/>
                <w:szCs w:val="28"/>
              </w:rPr>
            </w:pPr>
          </w:p>
        </w:tc>
        <w:tc>
          <w:tcPr>
            <w:tcW w:w="8640" w:type="dxa"/>
          </w:tcPr>
          <w:p w:rsidR="00F968A0" w:rsidRDefault="00F968A0" w:rsidP="00D609F9">
            <w:pPr>
              <w:pStyle w:val="NoSpacing"/>
              <w:rPr>
                <w:rFonts w:cstheme="minorHAnsi"/>
                <w:b/>
                <w:sz w:val="28"/>
                <w:szCs w:val="28"/>
              </w:rPr>
            </w:pPr>
          </w:p>
        </w:tc>
      </w:tr>
      <w:tr w:rsidR="00567A8E" w:rsidTr="00D609F9">
        <w:trPr>
          <w:trHeight w:val="532"/>
          <w:jc w:val="center"/>
        </w:trPr>
        <w:tc>
          <w:tcPr>
            <w:tcW w:w="1075" w:type="dxa"/>
          </w:tcPr>
          <w:p w:rsidR="00567A8E" w:rsidRDefault="00567A8E" w:rsidP="00F51382">
            <w:pPr>
              <w:pStyle w:val="NoSpacing"/>
              <w:jc w:val="center"/>
              <w:rPr>
                <w:b/>
                <w:sz w:val="28"/>
                <w:szCs w:val="28"/>
              </w:rPr>
            </w:pPr>
            <w:r>
              <w:rPr>
                <w:b/>
                <w:sz w:val="28"/>
                <w:szCs w:val="28"/>
              </w:rPr>
              <w:t>17</w:t>
            </w:r>
          </w:p>
        </w:tc>
        <w:tc>
          <w:tcPr>
            <w:tcW w:w="4410" w:type="dxa"/>
          </w:tcPr>
          <w:p w:rsidR="00567A8E" w:rsidRDefault="00567A8E" w:rsidP="00F51382">
            <w:pPr>
              <w:pStyle w:val="NoSpacing"/>
              <w:jc w:val="center"/>
              <w:rPr>
                <w:sz w:val="28"/>
                <w:szCs w:val="28"/>
              </w:rPr>
            </w:pPr>
            <w:r>
              <w:rPr>
                <w:sz w:val="28"/>
                <w:szCs w:val="28"/>
              </w:rPr>
              <w:t xml:space="preserve">Chain Rule </w:t>
            </w:r>
          </w:p>
        </w:tc>
        <w:tc>
          <w:tcPr>
            <w:tcW w:w="8640" w:type="dxa"/>
          </w:tcPr>
          <w:p w:rsidR="00567A8E" w:rsidRDefault="00567A8E" w:rsidP="00D609F9">
            <w:pPr>
              <w:pStyle w:val="NoSpacing"/>
              <w:rPr>
                <w:rFonts w:cstheme="minorHAnsi"/>
                <w:b/>
                <w:sz w:val="28"/>
                <w:szCs w:val="28"/>
              </w:rPr>
            </w:pPr>
            <w:r>
              <w:rPr>
                <w:rFonts w:cstheme="minorHAnsi"/>
                <w:b/>
                <w:sz w:val="28"/>
                <w:szCs w:val="28"/>
              </w:rPr>
              <w:t xml:space="preserve">Students explore the chain rule through business and physical models. </w:t>
            </w:r>
          </w:p>
        </w:tc>
      </w:tr>
      <w:tr w:rsidR="00567A8E" w:rsidTr="00D609F9">
        <w:trPr>
          <w:trHeight w:val="532"/>
          <w:jc w:val="center"/>
        </w:trPr>
        <w:tc>
          <w:tcPr>
            <w:tcW w:w="1075" w:type="dxa"/>
          </w:tcPr>
          <w:p w:rsidR="00567A8E" w:rsidRDefault="00567A8E" w:rsidP="00F51382">
            <w:pPr>
              <w:pStyle w:val="NoSpacing"/>
              <w:jc w:val="center"/>
              <w:rPr>
                <w:b/>
                <w:sz w:val="28"/>
                <w:szCs w:val="28"/>
              </w:rPr>
            </w:pPr>
            <w:r>
              <w:rPr>
                <w:b/>
                <w:sz w:val="28"/>
                <w:szCs w:val="28"/>
              </w:rPr>
              <w:t>18</w:t>
            </w:r>
          </w:p>
        </w:tc>
        <w:tc>
          <w:tcPr>
            <w:tcW w:w="4410" w:type="dxa"/>
          </w:tcPr>
          <w:p w:rsidR="00567A8E" w:rsidRDefault="00567A8E" w:rsidP="00F51382">
            <w:pPr>
              <w:pStyle w:val="NoSpacing"/>
              <w:jc w:val="center"/>
              <w:rPr>
                <w:sz w:val="28"/>
                <w:szCs w:val="28"/>
              </w:rPr>
            </w:pPr>
            <w:r>
              <w:rPr>
                <w:sz w:val="28"/>
                <w:szCs w:val="28"/>
              </w:rPr>
              <w:t>Implicit Differentiation</w:t>
            </w:r>
          </w:p>
        </w:tc>
        <w:tc>
          <w:tcPr>
            <w:tcW w:w="8640" w:type="dxa"/>
          </w:tcPr>
          <w:p w:rsidR="00567A8E" w:rsidRDefault="00567A8E" w:rsidP="00D609F9">
            <w:pPr>
              <w:pStyle w:val="NoSpacing"/>
              <w:rPr>
                <w:rFonts w:cstheme="minorHAnsi"/>
                <w:b/>
                <w:sz w:val="28"/>
                <w:szCs w:val="28"/>
              </w:rPr>
            </w:pPr>
            <w:r>
              <w:rPr>
                <w:rFonts w:cstheme="minorHAnsi"/>
                <w:b/>
                <w:sz w:val="28"/>
                <w:szCs w:val="28"/>
              </w:rPr>
              <w:t xml:space="preserve">Students see the connection between the chain rule and implicit differentiation. </w:t>
            </w:r>
          </w:p>
        </w:tc>
      </w:tr>
      <w:tr w:rsidR="00567A8E" w:rsidTr="00D609F9">
        <w:trPr>
          <w:trHeight w:val="532"/>
          <w:jc w:val="center"/>
        </w:trPr>
        <w:tc>
          <w:tcPr>
            <w:tcW w:w="1075" w:type="dxa"/>
          </w:tcPr>
          <w:p w:rsidR="00567A8E" w:rsidRDefault="00567A8E" w:rsidP="00F51382">
            <w:pPr>
              <w:pStyle w:val="NoSpacing"/>
              <w:jc w:val="center"/>
              <w:rPr>
                <w:b/>
                <w:sz w:val="28"/>
                <w:szCs w:val="28"/>
              </w:rPr>
            </w:pPr>
            <w:r>
              <w:rPr>
                <w:b/>
                <w:sz w:val="28"/>
                <w:szCs w:val="28"/>
              </w:rPr>
              <w:t>19</w:t>
            </w:r>
          </w:p>
        </w:tc>
        <w:tc>
          <w:tcPr>
            <w:tcW w:w="4410" w:type="dxa"/>
          </w:tcPr>
          <w:p w:rsidR="00567A8E" w:rsidRDefault="00567A8E" w:rsidP="00F51382">
            <w:pPr>
              <w:pStyle w:val="NoSpacing"/>
              <w:jc w:val="center"/>
              <w:rPr>
                <w:sz w:val="28"/>
                <w:szCs w:val="28"/>
              </w:rPr>
            </w:pPr>
            <w:r>
              <w:rPr>
                <w:sz w:val="28"/>
                <w:szCs w:val="28"/>
              </w:rPr>
              <w:t>Related Rates</w:t>
            </w:r>
          </w:p>
        </w:tc>
        <w:tc>
          <w:tcPr>
            <w:tcW w:w="8640" w:type="dxa"/>
          </w:tcPr>
          <w:p w:rsidR="00567A8E" w:rsidRDefault="00567A8E" w:rsidP="00D609F9">
            <w:pPr>
              <w:pStyle w:val="NoSpacing"/>
              <w:rPr>
                <w:rFonts w:cstheme="minorHAnsi"/>
                <w:b/>
                <w:sz w:val="28"/>
                <w:szCs w:val="28"/>
              </w:rPr>
            </w:pPr>
          </w:p>
        </w:tc>
      </w:tr>
      <w:tr w:rsidR="00567A8E" w:rsidTr="00D609F9">
        <w:trPr>
          <w:trHeight w:val="532"/>
          <w:jc w:val="center"/>
        </w:trPr>
        <w:tc>
          <w:tcPr>
            <w:tcW w:w="1075" w:type="dxa"/>
          </w:tcPr>
          <w:p w:rsidR="00567A8E" w:rsidRDefault="00567A8E" w:rsidP="00F51382">
            <w:pPr>
              <w:pStyle w:val="NoSpacing"/>
              <w:jc w:val="center"/>
              <w:rPr>
                <w:b/>
                <w:sz w:val="28"/>
                <w:szCs w:val="28"/>
              </w:rPr>
            </w:pPr>
            <w:r>
              <w:rPr>
                <w:b/>
                <w:sz w:val="28"/>
                <w:szCs w:val="28"/>
              </w:rPr>
              <w:t>20</w:t>
            </w:r>
          </w:p>
        </w:tc>
        <w:tc>
          <w:tcPr>
            <w:tcW w:w="4410" w:type="dxa"/>
          </w:tcPr>
          <w:p w:rsidR="00567A8E" w:rsidRDefault="00567A8E" w:rsidP="00F51382">
            <w:pPr>
              <w:pStyle w:val="NoSpacing"/>
              <w:jc w:val="center"/>
              <w:rPr>
                <w:sz w:val="28"/>
                <w:szCs w:val="28"/>
              </w:rPr>
            </w:pPr>
            <w:r>
              <w:rPr>
                <w:sz w:val="28"/>
                <w:szCs w:val="28"/>
              </w:rPr>
              <w:t>More Related Rates Problems</w:t>
            </w:r>
          </w:p>
        </w:tc>
        <w:tc>
          <w:tcPr>
            <w:tcW w:w="8640" w:type="dxa"/>
          </w:tcPr>
          <w:p w:rsidR="00567A8E" w:rsidRDefault="00567A8E" w:rsidP="00D609F9">
            <w:pPr>
              <w:pStyle w:val="NoSpacing"/>
              <w:rPr>
                <w:rFonts w:cstheme="minorHAnsi"/>
                <w:b/>
                <w:sz w:val="28"/>
                <w:szCs w:val="28"/>
              </w:rPr>
            </w:pPr>
            <w:r>
              <w:rPr>
                <w:rFonts w:cstheme="minorHAnsi"/>
                <w:b/>
                <w:sz w:val="28"/>
                <w:szCs w:val="28"/>
              </w:rPr>
              <w:t xml:space="preserve">Students solve real world problems applying implicit differentiation. </w:t>
            </w:r>
          </w:p>
          <w:p w:rsidR="00567A8E" w:rsidRPr="00567A8E" w:rsidRDefault="00567A8E" w:rsidP="00D609F9">
            <w:pPr>
              <w:pStyle w:val="NoSpacing"/>
              <w:rPr>
                <w:rFonts w:cstheme="minorHAnsi"/>
                <w:b/>
                <w:sz w:val="28"/>
                <w:szCs w:val="28"/>
              </w:rPr>
            </w:pPr>
            <w:r>
              <w:rPr>
                <w:rFonts w:cstheme="minorHAnsi"/>
                <w:b/>
                <w:sz w:val="28"/>
                <w:szCs w:val="28"/>
              </w:rPr>
              <w:t xml:space="preserve">Students will translate information given in words to function notation and symbolic form, such as </w:t>
            </w:r>
            <w:r>
              <w:rPr>
                <w:rFonts w:cstheme="minorHAnsi"/>
                <w:b/>
                <w:i/>
                <w:sz w:val="28"/>
                <w:szCs w:val="28"/>
              </w:rPr>
              <w:t>dx/dt</w:t>
            </w:r>
            <w:r>
              <w:rPr>
                <w:rFonts w:cstheme="minorHAnsi"/>
                <w:b/>
                <w:sz w:val="28"/>
                <w:szCs w:val="28"/>
              </w:rPr>
              <w:t xml:space="preserve"> and translate mathematical notation into words. </w:t>
            </w:r>
          </w:p>
        </w:tc>
      </w:tr>
      <w:tr w:rsidR="00F968A0" w:rsidTr="00D609F9">
        <w:trPr>
          <w:trHeight w:val="532"/>
          <w:jc w:val="center"/>
        </w:trPr>
        <w:tc>
          <w:tcPr>
            <w:tcW w:w="1075" w:type="dxa"/>
          </w:tcPr>
          <w:p w:rsidR="00F968A0" w:rsidRDefault="00F968A0" w:rsidP="00F51382">
            <w:pPr>
              <w:pStyle w:val="NoSpacing"/>
              <w:jc w:val="center"/>
              <w:rPr>
                <w:b/>
                <w:sz w:val="28"/>
                <w:szCs w:val="28"/>
              </w:rPr>
            </w:pPr>
            <w:r>
              <w:rPr>
                <w:b/>
                <w:sz w:val="28"/>
                <w:szCs w:val="28"/>
              </w:rPr>
              <w:t>TEST</w:t>
            </w:r>
          </w:p>
        </w:tc>
        <w:tc>
          <w:tcPr>
            <w:tcW w:w="4410" w:type="dxa"/>
          </w:tcPr>
          <w:p w:rsidR="00F968A0" w:rsidRDefault="00F968A0" w:rsidP="00F51382">
            <w:pPr>
              <w:pStyle w:val="NoSpacing"/>
              <w:jc w:val="center"/>
              <w:rPr>
                <w:sz w:val="28"/>
                <w:szCs w:val="28"/>
              </w:rPr>
            </w:pPr>
          </w:p>
        </w:tc>
        <w:tc>
          <w:tcPr>
            <w:tcW w:w="8640" w:type="dxa"/>
          </w:tcPr>
          <w:p w:rsidR="00F968A0" w:rsidRDefault="00F968A0" w:rsidP="00D609F9">
            <w:pPr>
              <w:pStyle w:val="NoSpacing"/>
              <w:rPr>
                <w:rFonts w:cstheme="minorHAnsi"/>
                <w:b/>
                <w:sz w:val="28"/>
                <w:szCs w:val="28"/>
              </w:rPr>
            </w:pPr>
          </w:p>
        </w:tc>
      </w:tr>
      <w:tr w:rsidR="00567A8E" w:rsidTr="00D609F9">
        <w:trPr>
          <w:trHeight w:val="532"/>
          <w:jc w:val="center"/>
        </w:trPr>
        <w:tc>
          <w:tcPr>
            <w:tcW w:w="1075" w:type="dxa"/>
          </w:tcPr>
          <w:p w:rsidR="00567A8E" w:rsidRDefault="00567A8E" w:rsidP="00F51382">
            <w:pPr>
              <w:pStyle w:val="NoSpacing"/>
              <w:jc w:val="center"/>
              <w:rPr>
                <w:b/>
                <w:sz w:val="28"/>
                <w:szCs w:val="28"/>
              </w:rPr>
            </w:pPr>
            <w:r>
              <w:rPr>
                <w:b/>
                <w:sz w:val="28"/>
                <w:szCs w:val="28"/>
              </w:rPr>
              <w:t>21</w:t>
            </w:r>
          </w:p>
        </w:tc>
        <w:tc>
          <w:tcPr>
            <w:tcW w:w="4410" w:type="dxa"/>
          </w:tcPr>
          <w:p w:rsidR="00567A8E" w:rsidRDefault="00567A8E" w:rsidP="00F51382">
            <w:pPr>
              <w:pStyle w:val="NoSpacing"/>
              <w:jc w:val="center"/>
              <w:rPr>
                <w:sz w:val="28"/>
                <w:szCs w:val="28"/>
              </w:rPr>
            </w:pPr>
            <w:r>
              <w:rPr>
                <w:sz w:val="28"/>
                <w:szCs w:val="28"/>
              </w:rPr>
              <w:t>Extrema on an Interval, Critical Numbers</w:t>
            </w:r>
          </w:p>
        </w:tc>
        <w:tc>
          <w:tcPr>
            <w:tcW w:w="8640" w:type="dxa"/>
          </w:tcPr>
          <w:p w:rsidR="00567A8E" w:rsidRDefault="00567A8E" w:rsidP="00D609F9">
            <w:pPr>
              <w:pStyle w:val="NoSpacing"/>
              <w:rPr>
                <w:rFonts w:cstheme="minorHAnsi"/>
                <w:b/>
                <w:sz w:val="28"/>
                <w:szCs w:val="28"/>
              </w:rPr>
            </w:pPr>
            <w:r>
              <w:rPr>
                <w:rFonts w:cstheme="minorHAnsi"/>
                <w:b/>
                <w:sz w:val="28"/>
                <w:szCs w:val="28"/>
              </w:rPr>
              <w:t xml:space="preserve">Students must be able to explain the concept of extrema and utilize the graphing calculator to visualize the concept. </w:t>
            </w:r>
          </w:p>
        </w:tc>
      </w:tr>
      <w:tr w:rsidR="00567A8E" w:rsidTr="00D609F9">
        <w:trPr>
          <w:trHeight w:val="532"/>
          <w:jc w:val="center"/>
        </w:trPr>
        <w:tc>
          <w:tcPr>
            <w:tcW w:w="1075" w:type="dxa"/>
          </w:tcPr>
          <w:p w:rsidR="00567A8E" w:rsidRDefault="00567A8E" w:rsidP="00F51382">
            <w:pPr>
              <w:pStyle w:val="NoSpacing"/>
              <w:jc w:val="center"/>
              <w:rPr>
                <w:b/>
                <w:sz w:val="28"/>
                <w:szCs w:val="28"/>
              </w:rPr>
            </w:pPr>
            <w:r>
              <w:rPr>
                <w:b/>
                <w:sz w:val="28"/>
                <w:szCs w:val="28"/>
              </w:rPr>
              <w:t>22</w:t>
            </w:r>
          </w:p>
        </w:tc>
        <w:tc>
          <w:tcPr>
            <w:tcW w:w="4410" w:type="dxa"/>
          </w:tcPr>
          <w:p w:rsidR="00567A8E" w:rsidRDefault="00567A8E" w:rsidP="00F51382">
            <w:pPr>
              <w:pStyle w:val="NoSpacing"/>
              <w:jc w:val="center"/>
              <w:rPr>
                <w:sz w:val="28"/>
                <w:szCs w:val="28"/>
              </w:rPr>
            </w:pPr>
            <w:r>
              <w:rPr>
                <w:sz w:val="28"/>
                <w:szCs w:val="28"/>
              </w:rPr>
              <w:t>Mean Value Theorem for Derivatives, Rolle’s Theorem</w:t>
            </w:r>
          </w:p>
        </w:tc>
        <w:tc>
          <w:tcPr>
            <w:tcW w:w="8640" w:type="dxa"/>
          </w:tcPr>
          <w:p w:rsidR="00567A8E" w:rsidRDefault="00567A8E" w:rsidP="00D609F9">
            <w:pPr>
              <w:pStyle w:val="NoSpacing"/>
              <w:rPr>
                <w:rFonts w:cstheme="minorHAnsi"/>
                <w:b/>
                <w:sz w:val="28"/>
                <w:szCs w:val="28"/>
              </w:rPr>
            </w:pPr>
            <w:r>
              <w:rPr>
                <w:rFonts w:cstheme="minorHAnsi"/>
                <w:b/>
                <w:sz w:val="28"/>
                <w:szCs w:val="28"/>
              </w:rPr>
              <w:t xml:space="preserve">Students will create graphs of functions for which the MVTD applies and functions for which it does not. </w:t>
            </w:r>
          </w:p>
          <w:p w:rsidR="00567A8E" w:rsidRDefault="00567A8E" w:rsidP="00D609F9">
            <w:pPr>
              <w:pStyle w:val="NoSpacing"/>
              <w:rPr>
                <w:rFonts w:cstheme="minorHAnsi"/>
                <w:b/>
                <w:sz w:val="28"/>
                <w:szCs w:val="28"/>
              </w:rPr>
            </w:pPr>
            <w:r>
              <w:rPr>
                <w:rFonts w:cstheme="minorHAnsi"/>
                <w:b/>
                <w:sz w:val="28"/>
                <w:szCs w:val="28"/>
              </w:rPr>
              <w:t xml:space="preserve">They will explain which of the suppositions are satisfied and which are not. Students will understand Rolle’s Theorem as a corollary to the MVTD. </w:t>
            </w:r>
          </w:p>
        </w:tc>
      </w:tr>
      <w:tr w:rsidR="00567A8E" w:rsidTr="00D609F9">
        <w:trPr>
          <w:trHeight w:val="532"/>
          <w:jc w:val="center"/>
        </w:trPr>
        <w:tc>
          <w:tcPr>
            <w:tcW w:w="1075" w:type="dxa"/>
          </w:tcPr>
          <w:p w:rsidR="00567A8E" w:rsidRDefault="00567A8E" w:rsidP="00F51382">
            <w:pPr>
              <w:pStyle w:val="NoSpacing"/>
              <w:jc w:val="center"/>
              <w:rPr>
                <w:b/>
                <w:sz w:val="28"/>
                <w:szCs w:val="28"/>
              </w:rPr>
            </w:pPr>
            <w:r>
              <w:rPr>
                <w:b/>
                <w:sz w:val="28"/>
                <w:szCs w:val="28"/>
              </w:rPr>
              <w:t>23</w:t>
            </w:r>
          </w:p>
        </w:tc>
        <w:tc>
          <w:tcPr>
            <w:tcW w:w="4410" w:type="dxa"/>
          </w:tcPr>
          <w:p w:rsidR="00567A8E" w:rsidRDefault="00567A8E" w:rsidP="00F51382">
            <w:pPr>
              <w:pStyle w:val="NoSpacing"/>
              <w:jc w:val="center"/>
              <w:rPr>
                <w:sz w:val="28"/>
                <w:szCs w:val="28"/>
              </w:rPr>
            </w:pPr>
            <w:r>
              <w:rPr>
                <w:sz w:val="28"/>
                <w:szCs w:val="28"/>
              </w:rPr>
              <w:t xml:space="preserve">Increasing and Decreasing Functions, First Derivative Test </w:t>
            </w:r>
          </w:p>
        </w:tc>
        <w:tc>
          <w:tcPr>
            <w:tcW w:w="8640" w:type="dxa"/>
          </w:tcPr>
          <w:p w:rsidR="00567A8E" w:rsidRDefault="00567A8E" w:rsidP="00D609F9">
            <w:pPr>
              <w:pStyle w:val="NoSpacing"/>
              <w:rPr>
                <w:rFonts w:cstheme="minorHAnsi"/>
                <w:b/>
                <w:sz w:val="28"/>
                <w:szCs w:val="28"/>
              </w:rPr>
            </w:pPr>
            <w:r>
              <w:rPr>
                <w:rFonts w:cstheme="minorHAnsi"/>
                <w:b/>
                <w:sz w:val="28"/>
                <w:szCs w:val="28"/>
              </w:rPr>
              <w:t xml:space="preserve">Students will explain how to determine when a function is increasing or decreasing analytically and verify with a graphing calculator. Students will explain orally why the First Derivative Test can be used to determine relative min or max. </w:t>
            </w:r>
          </w:p>
        </w:tc>
      </w:tr>
      <w:tr w:rsidR="00567A8E" w:rsidTr="00D609F9">
        <w:trPr>
          <w:trHeight w:val="532"/>
          <w:jc w:val="center"/>
        </w:trPr>
        <w:tc>
          <w:tcPr>
            <w:tcW w:w="1075" w:type="dxa"/>
          </w:tcPr>
          <w:p w:rsidR="00567A8E" w:rsidRDefault="00567A8E" w:rsidP="00F51382">
            <w:pPr>
              <w:pStyle w:val="NoSpacing"/>
              <w:jc w:val="center"/>
              <w:rPr>
                <w:b/>
                <w:sz w:val="28"/>
                <w:szCs w:val="28"/>
              </w:rPr>
            </w:pPr>
            <w:r>
              <w:rPr>
                <w:b/>
                <w:sz w:val="28"/>
                <w:szCs w:val="28"/>
              </w:rPr>
              <w:t>24</w:t>
            </w:r>
          </w:p>
        </w:tc>
        <w:tc>
          <w:tcPr>
            <w:tcW w:w="4410" w:type="dxa"/>
          </w:tcPr>
          <w:p w:rsidR="00567A8E" w:rsidRDefault="00567A8E" w:rsidP="00F51382">
            <w:pPr>
              <w:pStyle w:val="NoSpacing"/>
              <w:jc w:val="center"/>
              <w:rPr>
                <w:sz w:val="28"/>
                <w:szCs w:val="28"/>
              </w:rPr>
            </w:pPr>
            <w:r>
              <w:rPr>
                <w:sz w:val="28"/>
                <w:szCs w:val="28"/>
              </w:rPr>
              <w:t>Concavity, Inflection Points and the Second Derivative Test</w:t>
            </w:r>
          </w:p>
        </w:tc>
        <w:tc>
          <w:tcPr>
            <w:tcW w:w="8640" w:type="dxa"/>
          </w:tcPr>
          <w:p w:rsidR="00567A8E" w:rsidRPr="00567A8E" w:rsidRDefault="00567A8E" w:rsidP="00D609F9">
            <w:pPr>
              <w:pStyle w:val="NoSpacing"/>
              <w:rPr>
                <w:rFonts w:cstheme="minorHAnsi"/>
                <w:b/>
                <w:sz w:val="28"/>
                <w:szCs w:val="28"/>
              </w:rPr>
            </w:pPr>
            <w:r>
              <w:rPr>
                <w:rFonts w:cstheme="minorHAnsi"/>
                <w:b/>
                <w:sz w:val="28"/>
                <w:szCs w:val="28"/>
              </w:rPr>
              <w:t xml:space="preserve">Students will utilize the </w:t>
            </w:r>
            <w:r>
              <w:rPr>
                <w:rFonts w:cstheme="minorHAnsi"/>
                <w:b/>
                <w:i/>
                <w:sz w:val="28"/>
                <w:szCs w:val="28"/>
              </w:rPr>
              <w:t xml:space="preserve">graphing calculator </w:t>
            </w:r>
            <w:r w:rsidR="00545A2A">
              <w:rPr>
                <w:rFonts w:cstheme="minorHAnsi"/>
                <w:b/>
                <w:sz w:val="28"/>
                <w:szCs w:val="28"/>
              </w:rPr>
              <w:t>to graph functions and their 1</w:t>
            </w:r>
            <w:r w:rsidR="00545A2A" w:rsidRPr="00545A2A">
              <w:rPr>
                <w:rFonts w:cstheme="minorHAnsi"/>
                <w:b/>
                <w:sz w:val="28"/>
                <w:szCs w:val="28"/>
                <w:vertAlign w:val="superscript"/>
              </w:rPr>
              <w:t>st</w:t>
            </w:r>
            <w:r w:rsidR="00545A2A">
              <w:rPr>
                <w:rFonts w:cstheme="minorHAnsi"/>
                <w:b/>
                <w:sz w:val="28"/>
                <w:szCs w:val="28"/>
              </w:rPr>
              <w:t xml:space="preserve"> and 2</w:t>
            </w:r>
            <w:r w:rsidR="00545A2A" w:rsidRPr="00545A2A">
              <w:rPr>
                <w:rFonts w:cstheme="minorHAnsi"/>
                <w:b/>
                <w:sz w:val="28"/>
                <w:szCs w:val="28"/>
                <w:vertAlign w:val="superscript"/>
              </w:rPr>
              <w:t>nd</w:t>
            </w:r>
            <w:r w:rsidR="00545A2A">
              <w:rPr>
                <w:rFonts w:cstheme="minorHAnsi"/>
                <w:b/>
                <w:sz w:val="28"/>
                <w:szCs w:val="28"/>
              </w:rPr>
              <w:t xml:space="preserve"> derivatives. They will observe when a function is increasing or decreasing and when it is concave up or down and how this is related to the derivatives. </w:t>
            </w:r>
          </w:p>
        </w:tc>
      </w:tr>
      <w:tr w:rsidR="00545A2A" w:rsidTr="00D609F9">
        <w:trPr>
          <w:trHeight w:val="532"/>
          <w:jc w:val="center"/>
        </w:trPr>
        <w:tc>
          <w:tcPr>
            <w:tcW w:w="1075" w:type="dxa"/>
          </w:tcPr>
          <w:p w:rsidR="00545A2A" w:rsidRDefault="00545A2A" w:rsidP="00F51382">
            <w:pPr>
              <w:pStyle w:val="NoSpacing"/>
              <w:jc w:val="center"/>
              <w:rPr>
                <w:b/>
                <w:sz w:val="28"/>
                <w:szCs w:val="28"/>
              </w:rPr>
            </w:pPr>
            <w:r>
              <w:rPr>
                <w:b/>
                <w:sz w:val="28"/>
                <w:szCs w:val="28"/>
              </w:rPr>
              <w:t>25</w:t>
            </w:r>
          </w:p>
        </w:tc>
        <w:tc>
          <w:tcPr>
            <w:tcW w:w="4410" w:type="dxa"/>
          </w:tcPr>
          <w:p w:rsidR="00545A2A" w:rsidRDefault="00545A2A" w:rsidP="00F51382">
            <w:pPr>
              <w:pStyle w:val="NoSpacing"/>
              <w:jc w:val="center"/>
              <w:rPr>
                <w:sz w:val="28"/>
                <w:szCs w:val="28"/>
              </w:rPr>
            </w:pPr>
            <w:r>
              <w:rPr>
                <w:sz w:val="28"/>
                <w:szCs w:val="28"/>
              </w:rPr>
              <w:t xml:space="preserve">More with Inflection Points and Concavity </w:t>
            </w:r>
          </w:p>
        </w:tc>
        <w:tc>
          <w:tcPr>
            <w:tcW w:w="8640" w:type="dxa"/>
          </w:tcPr>
          <w:p w:rsidR="00545A2A" w:rsidRDefault="00545A2A" w:rsidP="00D609F9">
            <w:pPr>
              <w:pStyle w:val="NoSpacing"/>
              <w:rPr>
                <w:rFonts w:cstheme="minorHAnsi"/>
                <w:b/>
                <w:sz w:val="28"/>
                <w:szCs w:val="28"/>
              </w:rPr>
            </w:pPr>
          </w:p>
        </w:tc>
      </w:tr>
      <w:tr w:rsidR="00F968A0" w:rsidTr="00D609F9">
        <w:trPr>
          <w:trHeight w:val="532"/>
          <w:jc w:val="center"/>
        </w:trPr>
        <w:tc>
          <w:tcPr>
            <w:tcW w:w="1075" w:type="dxa"/>
          </w:tcPr>
          <w:p w:rsidR="00F968A0" w:rsidRDefault="00F968A0" w:rsidP="00F51382">
            <w:pPr>
              <w:pStyle w:val="NoSpacing"/>
              <w:jc w:val="center"/>
              <w:rPr>
                <w:b/>
                <w:sz w:val="28"/>
                <w:szCs w:val="28"/>
              </w:rPr>
            </w:pPr>
            <w:r>
              <w:rPr>
                <w:b/>
                <w:sz w:val="28"/>
                <w:szCs w:val="28"/>
              </w:rPr>
              <w:t>QUIZ</w:t>
            </w:r>
          </w:p>
        </w:tc>
        <w:tc>
          <w:tcPr>
            <w:tcW w:w="4410" w:type="dxa"/>
          </w:tcPr>
          <w:p w:rsidR="00F968A0" w:rsidRDefault="00F968A0" w:rsidP="00F51382">
            <w:pPr>
              <w:pStyle w:val="NoSpacing"/>
              <w:jc w:val="center"/>
              <w:rPr>
                <w:sz w:val="28"/>
                <w:szCs w:val="28"/>
              </w:rPr>
            </w:pPr>
          </w:p>
        </w:tc>
        <w:tc>
          <w:tcPr>
            <w:tcW w:w="8640" w:type="dxa"/>
          </w:tcPr>
          <w:p w:rsidR="00F968A0" w:rsidRDefault="00F968A0" w:rsidP="00D609F9">
            <w:pPr>
              <w:pStyle w:val="NoSpacing"/>
              <w:rPr>
                <w:rFonts w:cstheme="minorHAnsi"/>
                <w:b/>
                <w:sz w:val="28"/>
                <w:szCs w:val="28"/>
              </w:rPr>
            </w:pPr>
          </w:p>
        </w:tc>
      </w:tr>
      <w:tr w:rsidR="00545A2A" w:rsidTr="00D609F9">
        <w:trPr>
          <w:trHeight w:val="532"/>
          <w:jc w:val="center"/>
        </w:trPr>
        <w:tc>
          <w:tcPr>
            <w:tcW w:w="1075" w:type="dxa"/>
          </w:tcPr>
          <w:p w:rsidR="00545A2A" w:rsidRDefault="00545A2A" w:rsidP="00F51382">
            <w:pPr>
              <w:pStyle w:val="NoSpacing"/>
              <w:jc w:val="center"/>
              <w:rPr>
                <w:b/>
                <w:sz w:val="28"/>
                <w:szCs w:val="28"/>
              </w:rPr>
            </w:pPr>
            <w:r>
              <w:rPr>
                <w:b/>
                <w:sz w:val="28"/>
                <w:szCs w:val="28"/>
              </w:rPr>
              <w:t>26</w:t>
            </w:r>
          </w:p>
        </w:tc>
        <w:tc>
          <w:tcPr>
            <w:tcW w:w="4410" w:type="dxa"/>
          </w:tcPr>
          <w:p w:rsidR="00545A2A" w:rsidRDefault="005B56E8" w:rsidP="00F51382">
            <w:pPr>
              <w:pStyle w:val="NoSpacing"/>
              <w:jc w:val="center"/>
              <w:rPr>
                <w:sz w:val="28"/>
                <w:szCs w:val="28"/>
              </w:rPr>
            </w:pPr>
            <w:r>
              <w:rPr>
                <w:sz w:val="28"/>
                <w:szCs w:val="28"/>
              </w:rPr>
              <w:t>Limits at Infinity, Horizontal Asymptotes</w:t>
            </w:r>
          </w:p>
        </w:tc>
        <w:tc>
          <w:tcPr>
            <w:tcW w:w="8640" w:type="dxa"/>
          </w:tcPr>
          <w:p w:rsidR="00545A2A" w:rsidRDefault="005B56E8" w:rsidP="00D609F9">
            <w:pPr>
              <w:pStyle w:val="NoSpacing"/>
              <w:rPr>
                <w:rFonts w:cstheme="minorHAnsi"/>
                <w:b/>
                <w:sz w:val="28"/>
                <w:szCs w:val="28"/>
              </w:rPr>
            </w:pPr>
            <w:r>
              <w:rPr>
                <w:rFonts w:cstheme="minorHAnsi"/>
                <w:b/>
                <w:sz w:val="28"/>
                <w:szCs w:val="28"/>
              </w:rPr>
              <w:t xml:space="preserve">Students will evaluate limits at infinity and verify with a graphing calculator. </w:t>
            </w:r>
          </w:p>
        </w:tc>
      </w:tr>
      <w:tr w:rsidR="005B56E8" w:rsidTr="00D609F9">
        <w:trPr>
          <w:trHeight w:val="532"/>
          <w:jc w:val="center"/>
        </w:trPr>
        <w:tc>
          <w:tcPr>
            <w:tcW w:w="1075" w:type="dxa"/>
          </w:tcPr>
          <w:p w:rsidR="005B56E8" w:rsidRDefault="005B56E8" w:rsidP="00F51382">
            <w:pPr>
              <w:pStyle w:val="NoSpacing"/>
              <w:jc w:val="center"/>
              <w:rPr>
                <w:b/>
                <w:sz w:val="28"/>
                <w:szCs w:val="28"/>
              </w:rPr>
            </w:pPr>
            <w:r>
              <w:rPr>
                <w:b/>
                <w:sz w:val="28"/>
                <w:szCs w:val="28"/>
              </w:rPr>
              <w:t>27</w:t>
            </w:r>
          </w:p>
        </w:tc>
        <w:tc>
          <w:tcPr>
            <w:tcW w:w="4410" w:type="dxa"/>
          </w:tcPr>
          <w:p w:rsidR="005B56E8" w:rsidRDefault="005B56E8" w:rsidP="00F51382">
            <w:pPr>
              <w:pStyle w:val="NoSpacing"/>
              <w:jc w:val="center"/>
              <w:rPr>
                <w:sz w:val="28"/>
                <w:szCs w:val="28"/>
              </w:rPr>
            </w:pPr>
            <w:r>
              <w:rPr>
                <w:sz w:val="28"/>
                <w:szCs w:val="28"/>
              </w:rPr>
              <w:t>Curve Sketching</w:t>
            </w:r>
          </w:p>
        </w:tc>
        <w:tc>
          <w:tcPr>
            <w:tcW w:w="8640" w:type="dxa"/>
          </w:tcPr>
          <w:p w:rsidR="005B56E8" w:rsidRDefault="005B56E8" w:rsidP="00D609F9">
            <w:pPr>
              <w:pStyle w:val="NoSpacing"/>
              <w:rPr>
                <w:rFonts w:cstheme="minorHAnsi"/>
                <w:b/>
                <w:sz w:val="28"/>
                <w:szCs w:val="28"/>
              </w:rPr>
            </w:pPr>
          </w:p>
        </w:tc>
      </w:tr>
      <w:tr w:rsidR="005B56E8" w:rsidTr="00D609F9">
        <w:trPr>
          <w:trHeight w:val="532"/>
          <w:jc w:val="center"/>
        </w:trPr>
        <w:tc>
          <w:tcPr>
            <w:tcW w:w="1075" w:type="dxa"/>
          </w:tcPr>
          <w:p w:rsidR="005B56E8" w:rsidRDefault="005B56E8" w:rsidP="00F51382">
            <w:pPr>
              <w:pStyle w:val="NoSpacing"/>
              <w:jc w:val="center"/>
              <w:rPr>
                <w:b/>
                <w:sz w:val="28"/>
                <w:szCs w:val="28"/>
              </w:rPr>
            </w:pPr>
            <w:r>
              <w:rPr>
                <w:b/>
                <w:sz w:val="28"/>
                <w:szCs w:val="28"/>
              </w:rPr>
              <w:t>28</w:t>
            </w:r>
          </w:p>
        </w:tc>
        <w:tc>
          <w:tcPr>
            <w:tcW w:w="4410" w:type="dxa"/>
          </w:tcPr>
          <w:p w:rsidR="005B56E8" w:rsidRDefault="005B56E8" w:rsidP="00F51382">
            <w:pPr>
              <w:pStyle w:val="NoSpacing"/>
              <w:jc w:val="center"/>
              <w:rPr>
                <w:sz w:val="28"/>
                <w:szCs w:val="28"/>
              </w:rPr>
            </w:pPr>
            <w:r>
              <w:rPr>
                <w:sz w:val="28"/>
                <w:szCs w:val="28"/>
              </w:rPr>
              <w:t>Optimization</w:t>
            </w:r>
          </w:p>
        </w:tc>
        <w:tc>
          <w:tcPr>
            <w:tcW w:w="8640" w:type="dxa"/>
          </w:tcPr>
          <w:p w:rsidR="005B56E8" w:rsidRDefault="005B56E8" w:rsidP="00D609F9">
            <w:pPr>
              <w:pStyle w:val="NoSpacing"/>
              <w:rPr>
                <w:rFonts w:cstheme="minorHAnsi"/>
                <w:b/>
                <w:sz w:val="28"/>
                <w:szCs w:val="28"/>
              </w:rPr>
            </w:pPr>
            <w:r>
              <w:rPr>
                <w:rFonts w:cstheme="minorHAnsi"/>
                <w:b/>
                <w:sz w:val="28"/>
                <w:szCs w:val="28"/>
              </w:rPr>
              <w:t xml:space="preserve">Students will apply the concepts learned to solve business and real world problems. </w:t>
            </w:r>
          </w:p>
        </w:tc>
      </w:tr>
      <w:tr w:rsidR="005B56E8" w:rsidTr="00D609F9">
        <w:trPr>
          <w:trHeight w:val="532"/>
          <w:jc w:val="center"/>
        </w:trPr>
        <w:tc>
          <w:tcPr>
            <w:tcW w:w="1075" w:type="dxa"/>
          </w:tcPr>
          <w:p w:rsidR="005B56E8" w:rsidRDefault="005B56E8" w:rsidP="00F51382">
            <w:pPr>
              <w:pStyle w:val="NoSpacing"/>
              <w:jc w:val="center"/>
              <w:rPr>
                <w:b/>
                <w:sz w:val="28"/>
                <w:szCs w:val="28"/>
              </w:rPr>
            </w:pPr>
            <w:r>
              <w:rPr>
                <w:b/>
                <w:sz w:val="28"/>
                <w:szCs w:val="28"/>
              </w:rPr>
              <w:t>29</w:t>
            </w:r>
          </w:p>
        </w:tc>
        <w:tc>
          <w:tcPr>
            <w:tcW w:w="4410" w:type="dxa"/>
          </w:tcPr>
          <w:p w:rsidR="005B56E8" w:rsidRDefault="005B56E8" w:rsidP="00F51382">
            <w:pPr>
              <w:pStyle w:val="NoSpacing"/>
              <w:jc w:val="center"/>
              <w:rPr>
                <w:sz w:val="28"/>
                <w:szCs w:val="28"/>
              </w:rPr>
            </w:pPr>
            <w:r>
              <w:rPr>
                <w:sz w:val="28"/>
                <w:szCs w:val="28"/>
              </w:rPr>
              <w:t xml:space="preserve">Differentials </w:t>
            </w:r>
          </w:p>
        </w:tc>
        <w:tc>
          <w:tcPr>
            <w:tcW w:w="8640" w:type="dxa"/>
          </w:tcPr>
          <w:p w:rsidR="005B56E8" w:rsidRDefault="005B56E8" w:rsidP="00D609F9">
            <w:pPr>
              <w:pStyle w:val="NoSpacing"/>
              <w:rPr>
                <w:rFonts w:cstheme="minorHAnsi"/>
                <w:b/>
                <w:sz w:val="28"/>
                <w:szCs w:val="28"/>
              </w:rPr>
            </w:pPr>
            <w:r>
              <w:rPr>
                <w:rFonts w:cstheme="minorHAnsi"/>
                <w:b/>
                <w:sz w:val="28"/>
                <w:szCs w:val="28"/>
              </w:rPr>
              <w:t xml:space="preserve">Students will use differentials to estimate calculations and propagation of errors. </w:t>
            </w:r>
          </w:p>
        </w:tc>
      </w:tr>
      <w:tr w:rsidR="005B56E8" w:rsidTr="00D609F9">
        <w:trPr>
          <w:trHeight w:val="532"/>
          <w:jc w:val="center"/>
        </w:trPr>
        <w:tc>
          <w:tcPr>
            <w:tcW w:w="1075" w:type="dxa"/>
          </w:tcPr>
          <w:p w:rsidR="005B56E8" w:rsidRDefault="005B56E8" w:rsidP="00F51382">
            <w:pPr>
              <w:pStyle w:val="NoSpacing"/>
              <w:jc w:val="center"/>
              <w:rPr>
                <w:b/>
                <w:sz w:val="28"/>
                <w:szCs w:val="28"/>
              </w:rPr>
            </w:pPr>
            <w:r>
              <w:rPr>
                <w:b/>
                <w:sz w:val="28"/>
                <w:szCs w:val="28"/>
              </w:rPr>
              <w:t>30</w:t>
            </w:r>
          </w:p>
        </w:tc>
        <w:tc>
          <w:tcPr>
            <w:tcW w:w="4410" w:type="dxa"/>
          </w:tcPr>
          <w:p w:rsidR="005B56E8" w:rsidRDefault="005B56E8" w:rsidP="00F51382">
            <w:pPr>
              <w:pStyle w:val="NoSpacing"/>
              <w:jc w:val="center"/>
              <w:rPr>
                <w:sz w:val="28"/>
                <w:szCs w:val="28"/>
              </w:rPr>
            </w:pPr>
            <w:r>
              <w:rPr>
                <w:sz w:val="28"/>
                <w:szCs w:val="28"/>
              </w:rPr>
              <w:t>Business Applications of Optimization</w:t>
            </w:r>
          </w:p>
        </w:tc>
        <w:tc>
          <w:tcPr>
            <w:tcW w:w="8640" w:type="dxa"/>
          </w:tcPr>
          <w:p w:rsidR="005B56E8" w:rsidRDefault="005B56E8" w:rsidP="00D609F9">
            <w:pPr>
              <w:pStyle w:val="NoSpacing"/>
              <w:rPr>
                <w:rFonts w:cstheme="minorHAnsi"/>
                <w:b/>
                <w:sz w:val="28"/>
                <w:szCs w:val="28"/>
              </w:rPr>
            </w:pPr>
          </w:p>
        </w:tc>
      </w:tr>
      <w:tr w:rsidR="00F968A0" w:rsidTr="00D609F9">
        <w:trPr>
          <w:trHeight w:val="532"/>
          <w:jc w:val="center"/>
        </w:trPr>
        <w:tc>
          <w:tcPr>
            <w:tcW w:w="1075" w:type="dxa"/>
          </w:tcPr>
          <w:p w:rsidR="00F968A0" w:rsidRDefault="00F968A0" w:rsidP="00F51382">
            <w:pPr>
              <w:pStyle w:val="NoSpacing"/>
              <w:jc w:val="center"/>
              <w:rPr>
                <w:b/>
                <w:sz w:val="28"/>
                <w:szCs w:val="28"/>
              </w:rPr>
            </w:pPr>
            <w:r>
              <w:rPr>
                <w:b/>
                <w:sz w:val="28"/>
                <w:szCs w:val="28"/>
              </w:rPr>
              <w:t>TEST</w:t>
            </w:r>
          </w:p>
        </w:tc>
        <w:tc>
          <w:tcPr>
            <w:tcW w:w="4410" w:type="dxa"/>
          </w:tcPr>
          <w:p w:rsidR="00F968A0" w:rsidRDefault="00F968A0" w:rsidP="00F51382">
            <w:pPr>
              <w:pStyle w:val="NoSpacing"/>
              <w:jc w:val="center"/>
              <w:rPr>
                <w:sz w:val="28"/>
                <w:szCs w:val="28"/>
              </w:rPr>
            </w:pPr>
          </w:p>
        </w:tc>
        <w:tc>
          <w:tcPr>
            <w:tcW w:w="8640" w:type="dxa"/>
          </w:tcPr>
          <w:p w:rsidR="00F968A0" w:rsidRDefault="00F968A0" w:rsidP="00D609F9">
            <w:pPr>
              <w:pStyle w:val="NoSpacing"/>
              <w:rPr>
                <w:rFonts w:cstheme="minorHAnsi"/>
                <w:b/>
                <w:sz w:val="28"/>
                <w:szCs w:val="28"/>
              </w:rPr>
            </w:pPr>
          </w:p>
        </w:tc>
      </w:tr>
      <w:tr w:rsidR="005B56E8" w:rsidTr="00D609F9">
        <w:trPr>
          <w:trHeight w:val="532"/>
          <w:jc w:val="center"/>
        </w:trPr>
        <w:tc>
          <w:tcPr>
            <w:tcW w:w="1075" w:type="dxa"/>
          </w:tcPr>
          <w:p w:rsidR="005B56E8" w:rsidRDefault="005B56E8" w:rsidP="00F51382">
            <w:pPr>
              <w:pStyle w:val="NoSpacing"/>
              <w:jc w:val="center"/>
              <w:rPr>
                <w:b/>
                <w:sz w:val="28"/>
                <w:szCs w:val="28"/>
              </w:rPr>
            </w:pPr>
            <w:r>
              <w:rPr>
                <w:b/>
                <w:sz w:val="28"/>
                <w:szCs w:val="28"/>
              </w:rPr>
              <w:t>31</w:t>
            </w:r>
          </w:p>
        </w:tc>
        <w:tc>
          <w:tcPr>
            <w:tcW w:w="4410" w:type="dxa"/>
          </w:tcPr>
          <w:p w:rsidR="005B56E8" w:rsidRDefault="005B56E8" w:rsidP="00F51382">
            <w:pPr>
              <w:pStyle w:val="NoSpacing"/>
              <w:jc w:val="center"/>
              <w:rPr>
                <w:sz w:val="28"/>
                <w:szCs w:val="28"/>
              </w:rPr>
            </w:pPr>
            <w:r>
              <w:rPr>
                <w:sz w:val="28"/>
                <w:szCs w:val="28"/>
              </w:rPr>
              <w:t>Antiderivatives, Integration</w:t>
            </w:r>
          </w:p>
        </w:tc>
        <w:tc>
          <w:tcPr>
            <w:tcW w:w="8640" w:type="dxa"/>
          </w:tcPr>
          <w:p w:rsidR="005B56E8" w:rsidRDefault="005B56E8" w:rsidP="00D609F9">
            <w:pPr>
              <w:pStyle w:val="NoSpacing"/>
              <w:rPr>
                <w:rFonts w:cstheme="minorHAnsi"/>
                <w:b/>
                <w:sz w:val="28"/>
                <w:szCs w:val="28"/>
              </w:rPr>
            </w:pPr>
            <w:r>
              <w:rPr>
                <w:rFonts w:cstheme="minorHAnsi"/>
                <w:b/>
                <w:sz w:val="28"/>
                <w:szCs w:val="28"/>
              </w:rPr>
              <w:t>Students will see how integration is the inverse of differentiation and use the graphing calculator to visualize a “family of functions”.</w:t>
            </w:r>
          </w:p>
        </w:tc>
      </w:tr>
      <w:tr w:rsidR="005B56E8" w:rsidTr="00D609F9">
        <w:trPr>
          <w:trHeight w:val="532"/>
          <w:jc w:val="center"/>
        </w:trPr>
        <w:tc>
          <w:tcPr>
            <w:tcW w:w="1075" w:type="dxa"/>
          </w:tcPr>
          <w:p w:rsidR="005B56E8" w:rsidRDefault="005B56E8" w:rsidP="00F51382">
            <w:pPr>
              <w:pStyle w:val="NoSpacing"/>
              <w:jc w:val="center"/>
              <w:rPr>
                <w:b/>
                <w:sz w:val="28"/>
                <w:szCs w:val="28"/>
              </w:rPr>
            </w:pPr>
            <w:r>
              <w:rPr>
                <w:b/>
                <w:sz w:val="28"/>
                <w:szCs w:val="28"/>
              </w:rPr>
              <w:t>32</w:t>
            </w:r>
          </w:p>
        </w:tc>
        <w:tc>
          <w:tcPr>
            <w:tcW w:w="4410" w:type="dxa"/>
          </w:tcPr>
          <w:p w:rsidR="005B56E8" w:rsidRDefault="005B56E8" w:rsidP="00F51382">
            <w:pPr>
              <w:pStyle w:val="NoSpacing"/>
              <w:jc w:val="center"/>
              <w:rPr>
                <w:sz w:val="28"/>
                <w:szCs w:val="28"/>
              </w:rPr>
            </w:pPr>
            <w:r>
              <w:rPr>
                <w:sz w:val="28"/>
                <w:szCs w:val="28"/>
              </w:rPr>
              <w:t>Finding Particular Solutions</w:t>
            </w:r>
          </w:p>
        </w:tc>
        <w:tc>
          <w:tcPr>
            <w:tcW w:w="8640" w:type="dxa"/>
          </w:tcPr>
          <w:p w:rsidR="005B56E8" w:rsidRDefault="005B56E8" w:rsidP="00D609F9">
            <w:pPr>
              <w:pStyle w:val="NoSpacing"/>
              <w:rPr>
                <w:rFonts w:cstheme="minorHAnsi"/>
                <w:b/>
                <w:sz w:val="28"/>
                <w:szCs w:val="28"/>
              </w:rPr>
            </w:pPr>
            <w:r>
              <w:rPr>
                <w:rFonts w:cstheme="minorHAnsi"/>
                <w:b/>
                <w:sz w:val="28"/>
                <w:szCs w:val="28"/>
              </w:rPr>
              <w:t xml:space="preserve">Students will use integration to determine how far a car will travel after braking (decelerating at a constant rate.) Students learn how far a car travels per second at different rates in mph. </w:t>
            </w:r>
          </w:p>
        </w:tc>
      </w:tr>
      <w:tr w:rsidR="005B56E8" w:rsidTr="00D609F9">
        <w:trPr>
          <w:trHeight w:val="532"/>
          <w:jc w:val="center"/>
        </w:trPr>
        <w:tc>
          <w:tcPr>
            <w:tcW w:w="1075" w:type="dxa"/>
          </w:tcPr>
          <w:p w:rsidR="005B56E8" w:rsidRDefault="005B56E8" w:rsidP="00F51382">
            <w:pPr>
              <w:pStyle w:val="NoSpacing"/>
              <w:jc w:val="center"/>
              <w:rPr>
                <w:b/>
                <w:sz w:val="28"/>
                <w:szCs w:val="28"/>
              </w:rPr>
            </w:pPr>
            <w:r>
              <w:rPr>
                <w:b/>
                <w:sz w:val="28"/>
                <w:szCs w:val="28"/>
              </w:rPr>
              <w:t>33</w:t>
            </w:r>
          </w:p>
        </w:tc>
        <w:tc>
          <w:tcPr>
            <w:tcW w:w="4410" w:type="dxa"/>
          </w:tcPr>
          <w:p w:rsidR="005B56E8" w:rsidRDefault="005B56E8" w:rsidP="00F51382">
            <w:pPr>
              <w:pStyle w:val="NoSpacing"/>
              <w:jc w:val="center"/>
              <w:rPr>
                <w:sz w:val="28"/>
                <w:szCs w:val="28"/>
              </w:rPr>
            </w:pPr>
            <w:r>
              <w:rPr>
                <w:sz w:val="28"/>
                <w:szCs w:val="28"/>
              </w:rPr>
              <w:t>Area, Summation Formula</w:t>
            </w:r>
          </w:p>
        </w:tc>
        <w:tc>
          <w:tcPr>
            <w:tcW w:w="8640" w:type="dxa"/>
          </w:tcPr>
          <w:p w:rsidR="005B56E8" w:rsidRDefault="005B56E8" w:rsidP="00D609F9">
            <w:pPr>
              <w:pStyle w:val="NoSpacing"/>
              <w:rPr>
                <w:rFonts w:cstheme="minorHAnsi"/>
                <w:b/>
                <w:sz w:val="28"/>
                <w:szCs w:val="28"/>
              </w:rPr>
            </w:pPr>
            <w:r>
              <w:rPr>
                <w:rFonts w:cstheme="minorHAnsi"/>
                <w:b/>
                <w:sz w:val="28"/>
                <w:szCs w:val="28"/>
              </w:rPr>
              <w:t xml:space="preserve">Students use mathematical induction to probe summation formulas. Students utilize SUMMATION feature of graphing calculator. </w:t>
            </w:r>
          </w:p>
        </w:tc>
      </w:tr>
      <w:tr w:rsidR="005B56E8" w:rsidTr="00D609F9">
        <w:trPr>
          <w:trHeight w:val="532"/>
          <w:jc w:val="center"/>
        </w:trPr>
        <w:tc>
          <w:tcPr>
            <w:tcW w:w="1075" w:type="dxa"/>
          </w:tcPr>
          <w:p w:rsidR="005B56E8" w:rsidRDefault="005B56E8" w:rsidP="00F51382">
            <w:pPr>
              <w:pStyle w:val="NoSpacing"/>
              <w:jc w:val="center"/>
              <w:rPr>
                <w:b/>
                <w:sz w:val="28"/>
                <w:szCs w:val="28"/>
              </w:rPr>
            </w:pPr>
            <w:r>
              <w:rPr>
                <w:b/>
                <w:sz w:val="28"/>
                <w:szCs w:val="28"/>
              </w:rPr>
              <w:t>34</w:t>
            </w:r>
          </w:p>
        </w:tc>
        <w:tc>
          <w:tcPr>
            <w:tcW w:w="4410" w:type="dxa"/>
          </w:tcPr>
          <w:p w:rsidR="005B56E8" w:rsidRDefault="005B56E8" w:rsidP="00F51382">
            <w:pPr>
              <w:pStyle w:val="NoSpacing"/>
              <w:jc w:val="center"/>
              <w:rPr>
                <w:sz w:val="28"/>
                <w:szCs w:val="28"/>
              </w:rPr>
            </w:pPr>
            <w:r>
              <w:rPr>
                <w:sz w:val="28"/>
                <w:szCs w:val="28"/>
              </w:rPr>
              <w:t xml:space="preserve">Estimating Area with Rectangles </w:t>
            </w:r>
          </w:p>
        </w:tc>
        <w:tc>
          <w:tcPr>
            <w:tcW w:w="8640" w:type="dxa"/>
          </w:tcPr>
          <w:p w:rsidR="005B56E8" w:rsidRDefault="005B56E8" w:rsidP="00D609F9">
            <w:pPr>
              <w:pStyle w:val="NoSpacing"/>
              <w:rPr>
                <w:rFonts w:cstheme="minorHAnsi"/>
                <w:b/>
                <w:sz w:val="28"/>
                <w:szCs w:val="28"/>
              </w:rPr>
            </w:pPr>
          </w:p>
        </w:tc>
      </w:tr>
      <w:tr w:rsidR="00F968A0" w:rsidTr="00D609F9">
        <w:trPr>
          <w:trHeight w:val="532"/>
          <w:jc w:val="center"/>
        </w:trPr>
        <w:tc>
          <w:tcPr>
            <w:tcW w:w="1075" w:type="dxa"/>
          </w:tcPr>
          <w:p w:rsidR="00F968A0" w:rsidRDefault="00F968A0" w:rsidP="00F51382">
            <w:pPr>
              <w:pStyle w:val="NoSpacing"/>
              <w:jc w:val="center"/>
              <w:rPr>
                <w:b/>
                <w:sz w:val="28"/>
                <w:szCs w:val="28"/>
              </w:rPr>
            </w:pPr>
            <w:r>
              <w:rPr>
                <w:b/>
                <w:sz w:val="28"/>
                <w:szCs w:val="28"/>
              </w:rPr>
              <w:t>QUIZ</w:t>
            </w:r>
          </w:p>
        </w:tc>
        <w:tc>
          <w:tcPr>
            <w:tcW w:w="4410" w:type="dxa"/>
          </w:tcPr>
          <w:p w:rsidR="00F968A0" w:rsidRDefault="00F968A0" w:rsidP="00F51382">
            <w:pPr>
              <w:pStyle w:val="NoSpacing"/>
              <w:jc w:val="center"/>
              <w:rPr>
                <w:sz w:val="28"/>
                <w:szCs w:val="28"/>
              </w:rPr>
            </w:pPr>
          </w:p>
        </w:tc>
        <w:tc>
          <w:tcPr>
            <w:tcW w:w="8640" w:type="dxa"/>
          </w:tcPr>
          <w:p w:rsidR="00F968A0" w:rsidRDefault="00F968A0" w:rsidP="00D609F9">
            <w:pPr>
              <w:pStyle w:val="NoSpacing"/>
              <w:rPr>
                <w:rFonts w:cstheme="minorHAnsi"/>
                <w:b/>
                <w:sz w:val="28"/>
                <w:szCs w:val="28"/>
              </w:rPr>
            </w:pPr>
          </w:p>
        </w:tc>
      </w:tr>
      <w:tr w:rsidR="005B56E8" w:rsidTr="00D609F9">
        <w:trPr>
          <w:trHeight w:val="532"/>
          <w:jc w:val="center"/>
        </w:trPr>
        <w:tc>
          <w:tcPr>
            <w:tcW w:w="1075" w:type="dxa"/>
          </w:tcPr>
          <w:p w:rsidR="005B56E8" w:rsidRDefault="005B56E8" w:rsidP="00F51382">
            <w:pPr>
              <w:pStyle w:val="NoSpacing"/>
              <w:jc w:val="center"/>
              <w:rPr>
                <w:b/>
                <w:sz w:val="28"/>
                <w:szCs w:val="28"/>
              </w:rPr>
            </w:pPr>
            <w:r>
              <w:rPr>
                <w:b/>
                <w:sz w:val="28"/>
                <w:szCs w:val="28"/>
              </w:rPr>
              <w:t>35</w:t>
            </w:r>
          </w:p>
        </w:tc>
        <w:tc>
          <w:tcPr>
            <w:tcW w:w="4410" w:type="dxa"/>
          </w:tcPr>
          <w:p w:rsidR="005B56E8" w:rsidRDefault="005B56E8" w:rsidP="00F51382">
            <w:pPr>
              <w:pStyle w:val="NoSpacing"/>
              <w:jc w:val="center"/>
              <w:rPr>
                <w:sz w:val="28"/>
                <w:szCs w:val="28"/>
              </w:rPr>
            </w:pPr>
            <w:r>
              <w:rPr>
                <w:sz w:val="28"/>
                <w:szCs w:val="28"/>
              </w:rPr>
              <w:t>Riemann Sums</w:t>
            </w:r>
          </w:p>
        </w:tc>
        <w:tc>
          <w:tcPr>
            <w:tcW w:w="8640" w:type="dxa"/>
          </w:tcPr>
          <w:p w:rsidR="005B56E8" w:rsidRDefault="005B56E8" w:rsidP="00D609F9">
            <w:pPr>
              <w:pStyle w:val="NoSpacing"/>
              <w:rPr>
                <w:rFonts w:cstheme="minorHAnsi"/>
                <w:b/>
                <w:sz w:val="28"/>
                <w:szCs w:val="28"/>
              </w:rPr>
            </w:pPr>
          </w:p>
        </w:tc>
      </w:tr>
      <w:tr w:rsidR="005B56E8" w:rsidTr="00D609F9">
        <w:trPr>
          <w:trHeight w:val="532"/>
          <w:jc w:val="center"/>
        </w:trPr>
        <w:tc>
          <w:tcPr>
            <w:tcW w:w="1075" w:type="dxa"/>
          </w:tcPr>
          <w:p w:rsidR="005B56E8" w:rsidRDefault="005B56E8" w:rsidP="00F51382">
            <w:pPr>
              <w:pStyle w:val="NoSpacing"/>
              <w:jc w:val="center"/>
              <w:rPr>
                <w:b/>
                <w:sz w:val="28"/>
                <w:szCs w:val="28"/>
              </w:rPr>
            </w:pPr>
            <w:r>
              <w:rPr>
                <w:b/>
                <w:sz w:val="28"/>
                <w:szCs w:val="28"/>
              </w:rPr>
              <w:t>36</w:t>
            </w:r>
          </w:p>
        </w:tc>
        <w:tc>
          <w:tcPr>
            <w:tcW w:w="4410" w:type="dxa"/>
          </w:tcPr>
          <w:p w:rsidR="00280053" w:rsidRDefault="00280053" w:rsidP="00F51382">
            <w:pPr>
              <w:pStyle w:val="NoSpacing"/>
              <w:jc w:val="center"/>
              <w:rPr>
                <w:sz w:val="28"/>
                <w:szCs w:val="28"/>
              </w:rPr>
            </w:pPr>
          </w:p>
          <w:p w:rsidR="00280053" w:rsidRDefault="005B56E8" w:rsidP="00280053">
            <w:pPr>
              <w:pStyle w:val="NoSpacing"/>
              <w:jc w:val="center"/>
              <w:rPr>
                <w:sz w:val="28"/>
                <w:szCs w:val="28"/>
              </w:rPr>
            </w:pPr>
            <w:r>
              <w:rPr>
                <w:sz w:val="28"/>
                <w:szCs w:val="28"/>
              </w:rPr>
              <w:t>F</w:t>
            </w:r>
            <w:r w:rsidR="00280053">
              <w:rPr>
                <w:sz w:val="28"/>
                <w:szCs w:val="28"/>
              </w:rPr>
              <w:t>undamental Theorems of Calculus</w:t>
            </w:r>
          </w:p>
          <w:p w:rsidR="00280053" w:rsidRDefault="005B56E8" w:rsidP="00280053">
            <w:pPr>
              <w:pStyle w:val="NoSpacing"/>
              <w:jc w:val="center"/>
              <w:rPr>
                <w:sz w:val="28"/>
                <w:szCs w:val="28"/>
              </w:rPr>
            </w:pPr>
            <w:r>
              <w:rPr>
                <w:sz w:val="28"/>
                <w:szCs w:val="28"/>
              </w:rPr>
              <w:t>M</w:t>
            </w:r>
            <w:r w:rsidR="00280053">
              <w:rPr>
                <w:sz w:val="28"/>
                <w:szCs w:val="28"/>
              </w:rPr>
              <w:t>ean Value Theorem for Integrals</w:t>
            </w:r>
          </w:p>
          <w:p w:rsidR="005B56E8" w:rsidRDefault="005B56E8" w:rsidP="00F51382">
            <w:pPr>
              <w:pStyle w:val="NoSpacing"/>
              <w:jc w:val="center"/>
              <w:rPr>
                <w:sz w:val="28"/>
                <w:szCs w:val="28"/>
              </w:rPr>
            </w:pPr>
            <w:r>
              <w:rPr>
                <w:sz w:val="28"/>
                <w:szCs w:val="28"/>
              </w:rPr>
              <w:t>Average Value of a Function</w:t>
            </w:r>
          </w:p>
        </w:tc>
        <w:tc>
          <w:tcPr>
            <w:tcW w:w="8640" w:type="dxa"/>
          </w:tcPr>
          <w:p w:rsidR="005B56E8" w:rsidRPr="005B56E8" w:rsidRDefault="00613AB5" w:rsidP="005B56E8">
            <w:pPr>
              <w:pStyle w:val="NoSpacing"/>
              <w:rPr>
                <w:rFonts w:eastAsiaTheme="minorEastAsia" w:cstheme="minorHAnsi"/>
                <w:b/>
                <w:sz w:val="28"/>
                <w:szCs w:val="28"/>
              </w:rPr>
            </w:pPr>
            <m:oMathPara>
              <m:oMath>
                <m:nary>
                  <m:naryPr>
                    <m:limLoc m:val="undOvr"/>
                    <m:ctrlPr>
                      <w:rPr>
                        <w:rFonts w:ascii="Cambria Math" w:eastAsiaTheme="minorEastAsia" w:hAnsi="Cambria Math" w:cstheme="minorHAnsi"/>
                        <w:b/>
                        <w:i/>
                        <w:sz w:val="28"/>
                        <w:szCs w:val="28"/>
                      </w:rPr>
                    </m:ctrlPr>
                  </m:naryPr>
                  <m:sub>
                    <m:r>
                      <m:rPr>
                        <m:sty m:val="bi"/>
                      </m:rPr>
                      <w:rPr>
                        <w:rFonts w:ascii="Cambria Math" w:eastAsiaTheme="minorEastAsia" w:hAnsi="Cambria Math" w:cstheme="minorHAnsi"/>
                        <w:sz w:val="28"/>
                        <w:szCs w:val="28"/>
                      </w:rPr>
                      <m:t>a</m:t>
                    </m:r>
                  </m:sub>
                  <m:sup>
                    <m:r>
                      <m:rPr>
                        <m:sty m:val="bi"/>
                      </m:rPr>
                      <w:rPr>
                        <w:rFonts w:ascii="Cambria Math" w:eastAsiaTheme="minorEastAsia" w:hAnsi="Cambria Math" w:cstheme="minorHAnsi"/>
                        <w:sz w:val="28"/>
                        <w:szCs w:val="28"/>
                      </w:rPr>
                      <m:t>b</m:t>
                    </m:r>
                  </m:sup>
                  <m:e>
                    <m:sSup>
                      <m:sSupPr>
                        <m:ctrlPr>
                          <w:rPr>
                            <w:rFonts w:ascii="Cambria Math" w:hAnsi="Cambria Math" w:cstheme="minorHAnsi"/>
                            <w:b/>
                            <w:i/>
                            <w:sz w:val="28"/>
                            <w:szCs w:val="28"/>
                          </w:rPr>
                        </m:ctrlPr>
                      </m:sSupPr>
                      <m:e>
                        <m:r>
                          <m:rPr>
                            <m:sty m:val="bi"/>
                          </m:rPr>
                          <w:rPr>
                            <w:rFonts w:ascii="Cambria Math" w:hAnsi="Cambria Math" w:cstheme="minorHAnsi"/>
                            <w:sz w:val="28"/>
                            <w:szCs w:val="28"/>
                          </w:rPr>
                          <m:t>f</m:t>
                        </m:r>
                      </m:e>
                      <m:sup>
                        <m:r>
                          <m:rPr>
                            <m:sty m:val="bi"/>
                          </m:rPr>
                          <w:rPr>
                            <w:rFonts w:ascii="Cambria Math" w:hAnsi="Cambria Math" w:cstheme="minorHAnsi"/>
                            <w:sz w:val="28"/>
                            <w:szCs w:val="28"/>
                          </w:rPr>
                          <m:t>'</m:t>
                        </m:r>
                      </m:sup>
                    </m:sSup>
                    <m:d>
                      <m:dPr>
                        <m:ctrlPr>
                          <w:rPr>
                            <w:rFonts w:ascii="Cambria Math" w:hAnsi="Cambria Math" w:cstheme="minorHAnsi"/>
                            <w:b/>
                            <w:i/>
                            <w:sz w:val="28"/>
                            <w:szCs w:val="28"/>
                          </w:rPr>
                        </m:ctrlPr>
                      </m:dPr>
                      <m:e>
                        <m:r>
                          <m:rPr>
                            <m:sty m:val="bi"/>
                          </m:rPr>
                          <w:rPr>
                            <w:rFonts w:ascii="Cambria Math" w:hAnsi="Cambria Math" w:cstheme="minorHAnsi"/>
                            <w:sz w:val="28"/>
                            <w:szCs w:val="28"/>
                          </w:rPr>
                          <m:t>x</m:t>
                        </m:r>
                      </m:e>
                    </m:d>
                    <m:r>
                      <m:rPr>
                        <m:sty m:val="bi"/>
                      </m:rPr>
                      <w:rPr>
                        <w:rFonts w:ascii="Cambria Math" w:hAnsi="Cambria Math" w:cstheme="minorHAnsi"/>
                        <w:sz w:val="28"/>
                        <w:szCs w:val="28"/>
                      </w:rPr>
                      <m:t>dx=f</m:t>
                    </m:r>
                    <m:d>
                      <m:dPr>
                        <m:ctrlPr>
                          <w:rPr>
                            <w:rFonts w:ascii="Cambria Math" w:hAnsi="Cambria Math" w:cstheme="minorHAnsi"/>
                            <w:b/>
                            <w:i/>
                            <w:sz w:val="28"/>
                            <w:szCs w:val="28"/>
                          </w:rPr>
                        </m:ctrlPr>
                      </m:dPr>
                      <m:e>
                        <m:r>
                          <m:rPr>
                            <m:sty m:val="bi"/>
                          </m:rPr>
                          <w:rPr>
                            <w:rFonts w:ascii="Cambria Math" w:hAnsi="Cambria Math" w:cstheme="minorHAnsi"/>
                            <w:sz w:val="28"/>
                            <w:szCs w:val="28"/>
                          </w:rPr>
                          <m:t>b</m:t>
                        </m:r>
                      </m:e>
                    </m:d>
                    <m:r>
                      <m:rPr>
                        <m:sty m:val="bi"/>
                      </m:rPr>
                      <w:rPr>
                        <w:rFonts w:ascii="Cambria Math" w:hAnsi="Cambria Math" w:cstheme="minorHAnsi"/>
                        <w:sz w:val="28"/>
                        <w:szCs w:val="28"/>
                      </w:rPr>
                      <m:t>-f</m:t>
                    </m:r>
                    <m:d>
                      <m:dPr>
                        <m:ctrlPr>
                          <w:rPr>
                            <w:rFonts w:ascii="Cambria Math" w:hAnsi="Cambria Math" w:cstheme="minorHAnsi"/>
                            <w:b/>
                            <w:i/>
                            <w:sz w:val="28"/>
                            <w:szCs w:val="28"/>
                          </w:rPr>
                        </m:ctrlPr>
                      </m:dPr>
                      <m:e>
                        <m:r>
                          <m:rPr>
                            <m:sty m:val="bi"/>
                          </m:rPr>
                          <w:rPr>
                            <w:rFonts w:ascii="Cambria Math" w:hAnsi="Cambria Math" w:cstheme="minorHAnsi"/>
                            <w:sz w:val="28"/>
                            <w:szCs w:val="28"/>
                          </w:rPr>
                          <m:t>a</m:t>
                        </m:r>
                      </m:e>
                    </m:d>
                  </m:e>
                </m:nary>
              </m:oMath>
            </m:oMathPara>
          </w:p>
          <w:p w:rsidR="005B56E8" w:rsidRPr="00280053" w:rsidRDefault="00613AB5" w:rsidP="00280053">
            <w:pPr>
              <w:pStyle w:val="NoSpacing"/>
              <w:rPr>
                <w:rFonts w:eastAsiaTheme="minorEastAsia" w:cstheme="minorHAnsi"/>
                <w:b/>
                <w:sz w:val="28"/>
                <w:szCs w:val="28"/>
              </w:rPr>
            </w:pPr>
            <m:oMathPara>
              <m:oMath>
                <m:f>
                  <m:fPr>
                    <m:ctrlPr>
                      <w:rPr>
                        <w:rFonts w:ascii="Cambria Math" w:hAnsi="Cambria Math" w:cstheme="minorHAnsi"/>
                        <w:b/>
                        <w:i/>
                        <w:sz w:val="28"/>
                        <w:szCs w:val="28"/>
                      </w:rPr>
                    </m:ctrlPr>
                  </m:fPr>
                  <m:num>
                    <m:r>
                      <m:rPr>
                        <m:sty m:val="bi"/>
                      </m:rPr>
                      <w:rPr>
                        <w:rFonts w:ascii="Cambria Math" w:hAnsi="Cambria Math" w:cstheme="minorHAnsi"/>
                        <w:sz w:val="28"/>
                        <w:szCs w:val="28"/>
                      </w:rPr>
                      <m:t>1</m:t>
                    </m:r>
                  </m:num>
                  <m:den>
                    <m:r>
                      <m:rPr>
                        <m:sty m:val="bi"/>
                      </m:rPr>
                      <w:rPr>
                        <w:rFonts w:ascii="Cambria Math" w:hAnsi="Cambria Math" w:cstheme="minorHAnsi"/>
                        <w:sz w:val="28"/>
                        <w:szCs w:val="28"/>
                      </w:rPr>
                      <m:t>b-a</m:t>
                    </m:r>
                  </m:den>
                </m:f>
                <m:nary>
                  <m:naryPr>
                    <m:limLoc m:val="undOvr"/>
                    <m:ctrlPr>
                      <w:rPr>
                        <w:rFonts w:ascii="Cambria Math" w:hAnsi="Cambria Math" w:cstheme="minorHAnsi"/>
                        <w:b/>
                        <w:i/>
                        <w:sz w:val="28"/>
                        <w:szCs w:val="28"/>
                      </w:rPr>
                    </m:ctrlPr>
                  </m:naryPr>
                  <m:sub>
                    <m:r>
                      <m:rPr>
                        <m:sty m:val="bi"/>
                      </m:rPr>
                      <w:rPr>
                        <w:rFonts w:ascii="Cambria Math" w:hAnsi="Cambria Math" w:cstheme="minorHAnsi"/>
                        <w:sz w:val="28"/>
                        <w:szCs w:val="28"/>
                      </w:rPr>
                      <m:t>a</m:t>
                    </m:r>
                  </m:sub>
                  <m:sup>
                    <m:r>
                      <m:rPr>
                        <m:sty m:val="bi"/>
                      </m:rPr>
                      <w:rPr>
                        <w:rFonts w:ascii="Cambria Math" w:hAnsi="Cambria Math" w:cstheme="minorHAnsi"/>
                        <w:sz w:val="28"/>
                        <w:szCs w:val="28"/>
                      </w:rPr>
                      <m:t>b</m:t>
                    </m:r>
                  </m:sup>
                  <m:e>
                    <m:sSup>
                      <m:sSupPr>
                        <m:ctrlPr>
                          <w:rPr>
                            <w:rFonts w:ascii="Cambria Math" w:hAnsi="Cambria Math" w:cstheme="minorHAnsi"/>
                            <w:b/>
                            <w:i/>
                            <w:sz w:val="28"/>
                            <w:szCs w:val="28"/>
                          </w:rPr>
                        </m:ctrlPr>
                      </m:sSupPr>
                      <m:e>
                        <m:r>
                          <m:rPr>
                            <m:sty m:val="bi"/>
                          </m:rPr>
                          <w:rPr>
                            <w:rFonts w:ascii="Cambria Math" w:hAnsi="Cambria Math" w:cstheme="minorHAnsi"/>
                            <w:sz w:val="28"/>
                            <w:szCs w:val="28"/>
                          </w:rPr>
                          <m:t>f</m:t>
                        </m:r>
                      </m:e>
                      <m:sup>
                        <m:r>
                          <m:rPr>
                            <m:sty m:val="bi"/>
                          </m:rPr>
                          <w:rPr>
                            <w:rFonts w:ascii="Cambria Math" w:hAnsi="Cambria Math" w:cstheme="minorHAnsi"/>
                            <w:sz w:val="28"/>
                            <w:szCs w:val="28"/>
                          </w:rPr>
                          <m:t>'</m:t>
                        </m:r>
                      </m:sup>
                    </m:sSup>
                    <m:d>
                      <m:dPr>
                        <m:ctrlPr>
                          <w:rPr>
                            <w:rFonts w:ascii="Cambria Math" w:hAnsi="Cambria Math" w:cstheme="minorHAnsi"/>
                            <w:b/>
                            <w:i/>
                            <w:sz w:val="28"/>
                            <w:szCs w:val="28"/>
                          </w:rPr>
                        </m:ctrlPr>
                      </m:dPr>
                      <m:e>
                        <m:r>
                          <m:rPr>
                            <m:sty m:val="bi"/>
                          </m:rPr>
                          <w:rPr>
                            <w:rFonts w:ascii="Cambria Math" w:hAnsi="Cambria Math" w:cstheme="minorHAnsi"/>
                            <w:sz w:val="28"/>
                            <w:szCs w:val="28"/>
                          </w:rPr>
                          <m:t>x</m:t>
                        </m:r>
                      </m:e>
                    </m:d>
                    <m:r>
                      <m:rPr>
                        <m:sty m:val="bi"/>
                      </m:rPr>
                      <w:rPr>
                        <w:rFonts w:ascii="Cambria Math" w:hAnsi="Cambria Math" w:cstheme="minorHAnsi"/>
                        <w:sz w:val="28"/>
                        <w:szCs w:val="28"/>
                      </w:rPr>
                      <m:t xml:space="preserve">dx= </m:t>
                    </m:r>
                    <m:f>
                      <m:fPr>
                        <m:ctrlPr>
                          <w:rPr>
                            <w:rFonts w:ascii="Cambria Math" w:hAnsi="Cambria Math" w:cstheme="minorHAnsi"/>
                            <w:b/>
                            <w:i/>
                            <w:sz w:val="28"/>
                            <w:szCs w:val="28"/>
                          </w:rPr>
                        </m:ctrlPr>
                      </m:fPr>
                      <m:num>
                        <m:r>
                          <m:rPr>
                            <m:sty m:val="bi"/>
                          </m:rPr>
                          <w:rPr>
                            <w:rFonts w:ascii="Cambria Math" w:hAnsi="Cambria Math" w:cstheme="minorHAnsi"/>
                            <w:sz w:val="28"/>
                            <w:szCs w:val="28"/>
                          </w:rPr>
                          <m:t>f</m:t>
                        </m:r>
                        <m:d>
                          <m:dPr>
                            <m:ctrlPr>
                              <w:rPr>
                                <w:rFonts w:ascii="Cambria Math" w:hAnsi="Cambria Math" w:cstheme="minorHAnsi"/>
                                <w:b/>
                                <w:i/>
                                <w:sz w:val="28"/>
                                <w:szCs w:val="28"/>
                              </w:rPr>
                            </m:ctrlPr>
                          </m:dPr>
                          <m:e>
                            <m:r>
                              <m:rPr>
                                <m:sty m:val="bi"/>
                              </m:rPr>
                              <w:rPr>
                                <w:rFonts w:ascii="Cambria Math" w:hAnsi="Cambria Math" w:cstheme="minorHAnsi"/>
                                <w:sz w:val="28"/>
                                <w:szCs w:val="28"/>
                              </w:rPr>
                              <m:t>b</m:t>
                            </m:r>
                          </m:e>
                        </m:d>
                        <m:r>
                          <m:rPr>
                            <m:sty m:val="bi"/>
                          </m:rPr>
                          <w:rPr>
                            <w:rFonts w:ascii="Cambria Math" w:hAnsi="Cambria Math" w:cstheme="minorHAnsi"/>
                            <w:sz w:val="28"/>
                            <w:szCs w:val="28"/>
                          </w:rPr>
                          <m:t>-f(a)</m:t>
                        </m:r>
                      </m:num>
                      <m:den>
                        <m:r>
                          <m:rPr>
                            <m:sty m:val="bi"/>
                          </m:rPr>
                          <w:rPr>
                            <w:rFonts w:ascii="Cambria Math" w:hAnsi="Cambria Math" w:cstheme="minorHAnsi"/>
                            <w:sz w:val="28"/>
                            <w:szCs w:val="28"/>
                          </w:rPr>
                          <m:t>b-a</m:t>
                        </m:r>
                      </m:den>
                    </m:f>
                    <m:r>
                      <m:rPr>
                        <m:sty m:val="bi"/>
                      </m:rPr>
                      <w:rPr>
                        <w:rFonts w:ascii="Cambria Math" w:hAnsi="Cambria Math" w:cstheme="minorHAnsi"/>
                        <w:sz w:val="28"/>
                        <w:szCs w:val="28"/>
                      </w:rPr>
                      <m:t xml:space="preserve">= </m:t>
                    </m:r>
                    <m:sSup>
                      <m:sSupPr>
                        <m:ctrlPr>
                          <w:rPr>
                            <w:rFonts w:ascii="Cambria Math" w:hAnsi="Cambria Math" w:cstheme="minorHAnsi"/>
                            <w:b/>
                            <w:i/>
                            <w:sz w:val="28"/>
                            <w:szCs w:val="28"/>
                          </w:rPr>
                        </m:ctrlPr>
                      </m:sSupPr>
                      <m:e>
                        <m:r>
                          <m:rPr>
                            <m:sty m:val="bi"/>
                          </m:rPr>
                          <w:rPr>
                            <w:rFonts w:ascii="Cambria Math" w:hAnsi="Cambria Math" w:cstheme="minorHAnsi"/>
                            <w:sz w:val="28"/>
                            <w:szCs w:val="28"/>
                          </w:rPr>
                          <m:t>f</m:t>
                        </m:r>
                      </m:e>
                      <m:sup>
                        <m:r>
                          <m:rPr>
                            <m:sty m:val="bi"/>
                          </m:rPr>
                          <w:rPr>
                            <w:rFonts w:ascii="Cambria Math" w:hAnsi="Cambria Math" w:cstheme="minorHAnsi"/>
                            <w:sz w:val="28"/>
                            <w:szCs w:val="28"/>
                          </w:rPr>
                          <m:t>'</m:t>
                        </m:r>
                      </m:sup>
                    </m:sSup>
                    <m:d>
                      <m:dPr>
                        <m:ctrlPr>
                          <w:rPr>
                            <w:rFonts w:ascii="Cambria Math" w:hAnsi="Cambria Math" w:cstheme="minorHAnsi"/>
                            <w:b/>
                            <w:i/>
                            <w:sz w:val="28"/>
                            <w:szCs w:val="28"/>
                          </w:rPr>
                        </m:ctrlPr>
                      </m:dPr>
                      <m:e>
                        <m:r>
                          <m:rPr>
                            <m:sty m:val="bi"/>
                          </m:rPr>
                          <w:rPr>
                            <w:rFonts w:ascii="Cambria Math" w:hAnsi="Cambria Math" w:cstheme="minorHAnsi"/>
                            <w:sz w:val="28"/>
                            <w:szCs w:val="28"/>
                          </w:rPr>
                          <m:t>c</m:t>
                        </m:r>
                      </m:e>
                    </m:d>
                  </m:e>
                </m:nary>
              </m:oMath>
            </m:oMathPara>
          </w:p>
          <w:p w:rsidR="00280053" w:rsidRPr="00280053" w:rsidRDefault="00280053" w:rsidP="00280053">
            <w:pPr>
              <w:pStyle w:val="NoSpacing"/>
              <w:rPr>
                <w:rFonts w:eastAsiaTheme="minorEastAsia" w:cstheme="minorHAnsi"/>
                <w:b/>
                <w:sz w:val="28"/>
                <w:szCs w:val="28"/>
              </w:rPr>
            </w:pPr>
            <m:oMathPara>
              <m:oMath>
                <m:r>
                  <m:rPr>
                    <m:sty m:val="bi"/>
                  </m:rPr>
                  <w:rPr>
                    <w:rFonts w:ascii="Cambria Math" w:hAnsi="Cambria Math" w:cstheme="minorHAnsi"/>
                    <w:sz w:val="28"/>
                    <w:szCs w:val="28"/>
                  </w:rPr>
                  <m:t>F</m:t>
                </m:r>
                <m:d>
                  <m:dPr>
                    <m:ctrlPr>
                      <w:rPr>
                        <w:rFonts w:ascii="Cambria Math" w:hAnsi="Cambria Math" w:cstheme="minorHAnsi"/>
                        <w:b/>
                        <w:i/>
                        <w:sz w:val="28"/>
                        <w:szCs w:val="28"/>
                      </w:rPr>
                    </m:ctrlPr>
                  </m:dPr>
                  <m:e>
                    <m:r>
                      <m:rPr>
                        <m:sty m:val="bi"/>
                      </m:rPr>
                      <w:rPr>
                        <w:rFonts w:ascii="Cambria Math" w:hAnsi="Cambria Math" w:cstheme="minorHAnsi"/>
                        <w:sz w:val="28"/>
                        <w:szCs w:val="28"/>
                      </w:rPr>
                      <m:t>x</m:t>
                    </m:r>
                  </m:e>
                </m:d>
                <m:r>
                  <m:rPr>
                    <m:sty m:val="bi"/>
                  </m:rPr>
                  <w:rPr>
                    <w:rFonts w:ascii="Cambria Math" w:hAnsi="Cambria Math" w:cstheme="minorHAnsi"/>
                    <w:sz w:val="28"/>
                    <w:szCs w:val="28"/>
                  </w:rPr>
                  <m:t xml:space="preserve">= </m:t>
                </m:r>
                <m:nary>
                  <m:naryPr>
                    <m:limLoc m:val="undOvr"/>
                    <m:ctrlPr>
                      <w:rPr>
                        <w:rFonts w:ascii="Cambria Math" w:hAnsi="Cambria Math" w:cstheme="minorHAnsi"/>
                        <w:b/>
                        <w:i/>
                        <w:sz w:val="28"/>
                        <w:szCs w:val="28"/>
                      </w:rPr>
                    </m:ctrlPr>
                  </m:naryPr>
                  <m:sub>
                    <m:r>
                      <m:rPr>
                        <m:sty m:val="bi"/>
                      </m:rPr>
                      <w:rPr>
                        <w:rFonts w:ascii="Cambria Math" w:hAnsi="Cambria Math" w:cstheme="minorHAnsi"/>
                        <w:sz w:val="28"/>
                        <w:szCs w:val="28"/>
                      </w:rPr>
                      <m:t>a</m:t>
                    </m:r>
                  </m:sub>
                  <m:sup>
                    <m:r>
                      <m:rPr>
                        <m:sty m:val="bi"/>
                      </m:rPr>
                      <w:rPr>
                        <w:rFonts w:ascii="Cambria Math" w:hAnsi="Cambria Math" w:cstheme="minorHAnsi"/>
                        <w:sz w:val="28"/>
                        <w:szCs w:val="28"/>
                      </w:rPr>
                      <m:t>u</m:t>
                    </m:r>
                  </m:sup>
                  <m:e>
                    <m:r>
                      <m:rPr>
                        <m:sty m:val="bi"/>
                      </m:rPr>
                      <w:rPr>
                        <w:rFonts w:ascii="Cambria Math" w:hAnsi="Cambria Math" w:cstheme="minorHAnsi"/>
                        <w:sz w:val="28"/>
                        <w:szCs w:val="28"/>
                      </w:rPr>
                      <m:t>f</m:t>
                    </m:r>
                    <m:d>
                      <m:dPr>
                        <m:ctrlPr>
                          <w:rPr>
                            <w:rFonts w:ascii="Cambria Math" w:hAnsi="Cambria Math" w:cstheme="minorHAnsi"/>
                            <w:b/>
                            <w:i/>
                            <w:sz w:val="28"/>
                            <w:szCs w:val="28"/>
                          </w:rPr>
                        </m:ctrlPr>
                      </m:dPr>
                      <m:e>
                        <m:r>
                          <m:rPr>
                            <m:sty m:val="bi"/>
                          </m:rPr>
                          <w:rPr>
                            <w:rFonts w:ascii="Cambria Math" w:hAnsi="Cambria Math" w:cstheme="minorHAnsi"/>
                            <w:sz w:val="28"/>
                            <w:szCs w:val="28"/>
                          </w:rPr>
                          <m:t>t</m:t>
                        </m:r>
                      </m:e>
                    </m:d>
                    <m:r>
                      <m:rPr>
                        <m:sty m:val="bi"/>
                      </m:rPr>
                      <w:rPr>
                        <w:rFonts w:ascii="Cambria Math" w:hAnsi="Cambria Math" w:cstheme="minorHAnsi"/>
                        <w:sz w:val="28"/>
                        <w:szCs w:val="28"/>
                      </w:rPr>
                      <m:t>dt</m:t>
                    </m:r>
                  </m:e>
                </m:nary>
              </m:oMath>
            </m:oMathPara>
          </w:p>
          <w:p w:rsidR="00280053" w:rsidRPr="00280053" w:rsidRDefault="00613AB5" w:rsidP="00280053">
            <w:pPr>
              <w:pStyle w:val="NoSpacing"/>
              <w:rPr>
                <w:rFonts w:eastAsiaTheme="minorEastAsia" w:cstheme="minorHAnsi"/>
                <w:b/>
                <w:sz w:val="28"/>
                <w:szCs w:val="28"/>
              </w:rPr>
            </w:pPr>
            <m:oMathPara>
              <m:oMath>
                <m:sSup>
                  <m:sSupPr>
                    <m:ctrlPr>
                      <w:rPr>
                        <w:rFonts w:ascii="Cambria Math" w:hAnsi="Cambria Math" w:cstheme="minorHAnsi"/>
                        <w:b/>
                        <w:i/>
                        <w:sz w:val="28"/>
                        <w:szCs w:val="28"/>
                      </w:rPr>
                    </m:ctrlPr>
                  </m:sSupPr>
                  <m:e>
                    <m:r>
                      <m:rPr>
                        <m:sty m:val="bi"/>
                      </m:rPr>
                      <w:rPr>
                        <w:rFonts w:ascii="Cambria Math" w:hAnsi="Cambria Math" w:cstheme="minorHAnsi"/>
                        <w:sz w:val="28"/>
                        <w:szCs w:val="28"/>
                      </w:rPr>
                      <m:t>F</m:t>
                    </m:r>
                  </m:e>
                  <m:sup>
                    <m:r>
                      <m:rPr>
                        <m:sty m:val="bi"/>
                      </m:rPr>
                      <w:rPr>
                        <w:rFonts w:ascii="Cambria Math" w:hAnsi="Cambria Math" w:cstheme="minorHAnsi"/>
                        <w:sz w:val="28"/>
                        <w:szCs w:val="28"/>
                      </w:rPr>
                      <m:t>'</m:t>
                    </m:r>
                  </m:sup>
                </m:sSup>
                <m:d>
                  <m:dPr>
                    <m:ctrlPr>
                      <w:rPr>
                        <w:rFonts w:ascii="Cambria Math" w:hAnsi="Cambria Math" w:cstheme="minorHAnsi"/>
                        <w:b/>
                        <w:i/>
                        <w:sz w:val="28"/>
                        <w:szCs w:val="28"/>
                      </w:rPr>
                    </m:ctrlPr>
                  </m:dPr>
                  <m:e>
                    <m:r>
                      <m:rPr>
                        <m:sty m:val="bi"/>
                      </m:rPr>
                      <w:rPr>
                        <w:rFonts w:ascii="Cambria Math" w:hAnsi="Cambria Math" w:cstheme="minorHAnsi"/>
                        <w:sz w:val="28"/>
                        <w:szCs w:val="28"/>
                      </w:rPr>
                      <m:t>x</m:t>
                    </m:r>
                  </m:e>
                </m:d>
                <m:r>
                  <m:rPr>
                    <m:sty m:val="bi"/>
                  </m:rPr>
                  <w:rPr>
                    <w:rFonts w:ascii="Cambria Math" w:hAnsi="Cambria Math" w:cstheme="minorHAnsi"/>
                    <w:sz w:val="28"/>
                    <w:szCs w:val="28"/>
                  </w:rPr>
                  <m:t>=</m:t>
                </m:r>
                <m:f>
                  <m:fPr>
                    <m:ctrlPr>
                      <w:rPr>
                        <w:rFonts w:ascii="Cambria Math" w:hAnsi="Cambria Math" w:cstheme="minorHAnsi"/>
                        <w:b/>
                        <w:i/>
                        <w:sz w:val="28"/>
                        <w:szCs w:val="28"/>
                      </w:rPr>
                    </m:ctrlPr>
                  </m:fPr>
                  <m:num>
                    <m:r>
                      <m:rPr>
                        <m:sty m:val="bi"/>
                      </m:rPr>
                      <w:rPr>
                        <w:rFonts w:ascii="Cambria Math" w:hAnsi="Cambria Math" w:cstheme="minorHAnsi"/>
                        <w:sz w:val="28"/>
                        <w:szCs w:val="28"/>
                      </w:rPr>
                      <m:t>d</m:t>
                    </m:r>
                  </m:num>
                  <m:den>
                    <m:r>
                      <m:rPr>
                        <m:sty m:val="bi"/>
                      </m:rPr>
                      <w:rPr>
                        <w:rFonts w:ascii="Cambria Math" w:hAnsi="Cambria Math" w:cstheme="minorHAnsi"/>
                        <w:sz w:val="28"/>
                        <w:szCs w:val="28"/>
                      </w:rPr>
                      <m:t>dx</m:t>
                    </m:r>
                  </m:den>
                </m:f>
                <m:nary>
                  <m:naryPr>
                    <m:limLoc m:val="undOvr"/>
                    <m:ctrlPr>
                      <w:rPr>
                        <w:rFonts w:ascii="Cambria Math" w:hAnsi="Cambria Math" w:cstheme="minorHAnsi"/>
                        <w:b/>
                        <w:i/>
                        <w:sz w:val="28"/>
                        <w:szCs w:val="28"/>
                      </w:rPr>
                    </m:ctrlPr>
                  </m:naryPr>
                  <m:sub>
                    <m:r>
                      <m:rPr>
                        <m:sty m:val="bi"/>
                      </m:rPr>
                      <w:rPr>
                        <w:rFonts w:ascii="Cambria Math" w:hAnsi="Cambria Math" w:cstheme="minorHAnsi"/>
                        <w:sz w:val="28"/>
                        <w:szCs w:val="28"/>
                      </w:rPr>
                      <m:t>a</m:t>
                    </m:r>
                  </m:sub>
                  <m:sup>
                    <m:r>
                      <m:rPr>
                        <m:sty m:val="bi"/>
                      </m:rPr>
                      <w:rPr>
                        <w:rFonts w:ascii="Cambria Math" w:hAnsi="Cambria Math" w:cstheme="minorHAnsi"/>
                        <w:sz w:val="28"/>
                        <w:szCs w:val="28"/>
                      </w:rPr>
                      <m:t>u</m:t>
                    </m:r>
                  </m:sup>
                  <m:e>
                    <m:r>
                      <m:rPr>
                        <m:sty m:val="bi"/>
                      </m:rPr>
                      <w:rPr>
                        <w:rFonts w:ascii="Cambria Math" w:hAnsi="Cambria Math" w:cstheme="minorHAnsi"/>
                        <w:sz w:val="28"/>
                        <w:szCs w:val="28"/>
                      </w:rPr>
                      <m:t>f</m:t>
                    </m:r>
                    <m:d>
                      <m:dPr>
                        <m:ctrlPr>
                          <w:rPr>
                            <w:rFonts w:ascii="Cambria Math" w:hAnsi="Cambria Math" w:cstheme="minorHAnsi"/>
                            <w:b/>
                            <w:i/>
                            <w:sz w:val="28"/>
                            <w:szCs w:val="28"/>
                          </w:rPr>
                        </m:ctrlPr>
                      </m:dPr>
                      <m:e>
                        <m:r>
                          <m:rPr>
                            <m:sty m:val="bi"/>
                          </m:rPr>
                          <w:rPr>
                            <w:rFonts w:ascii="Cambria Math" w:hAnsi="Cambria Math" w:cstheme="minorHAnsi"/>
                            <w:sz w:val="28"/>
                            <w:szCs w:val="28"/>
                          </w:rPr>
                          <m:t>t</m:t>
                        </m:r>
                      </m:e>
                    </m:d>
                    <m:r>
                      <m:rPr>
                        <m:sty m:val="bi"/>
                      </m:rPr>
                      <w:rPr>
                        <w:rFonts w:ascii="Cambria Math" w:hAnsi="Cambria Math" w:cstheme="minorHAnsi"/>
                        <w:sz w:val="28"/>
                        <w:szCs w:val="28"/>
                      </w:rPr>
                      <m:t>dt</m:t>
                    </m:r>
                  </m:e>
                </m:nary>
              </m:oMath>
            </m:oMathPara>
          </w:p>
          <w:p w:rsidR="00280053" w:rsidRPr="00280053" w:rsidRDefault="00613AB5" w:rsidP="00280053">
            <w:pPr>
              <w:pStyle w:val="NoSpacing"/>
              <w:rPr>
                <w:rFonts w:eastAsiaTheme="minorEastAsia" w:cstheme="minorHAnsi"/>
                <w:b/>
                <w:sz w:val="28"/>
                <w:szCs w:val="28"/>
              </w:rPr>
            </w:pPr>
            <m:oMathPara>
              <m:oMath>
                <m:sSup>
                  <m:sSupPr>
                    <m:ctrlPr>
                      <w:rPr>
                        <w:rFonts w:ascii="Cambria Math" w:hAnsi="Cambria Math" w:cstheme="minorHAnsi"/>
                        <w:b/>
                        <w:i/>
                        <w:sz w:val="28"/>
                        <w:szCs w:val="28"/>
                      </w:rPr>
                    </m:ctrlPr>
                  </m:sSupPr>
                  <m:e>
                    <m:r>
                      <m:rPr>
                        <m:sty m:val="bi"/>
                      </m:rPr>
                      <w:rPr>
                        <w:rFonts w:ascii="Cambria Math" w:hAnsi="Cambria Math" w:cstheme="minorHAnsi"/>
                        <w:sz w:val="28"/>
                        <w:szCs w:val="28"/>
                      </w:rPr>
                      <m:t>F</m:t>
                    </m:r>
                  </m:e>
                  <m:sup>
                    <m:r>
                      <m:rPr>
                        <m:sty m:val="bi"/>
                      </m:rPr>
                      <w:rPr>
                        <w:rFonts w:ascii="Cambria Math" w:hAnsi="Cambria Math" w:cstheme="minorHAnsi"/>
                        <w:sz w:val="28"/>
                        <w:szCs w:val="28"/>
                      </w:rPr>
                      <m:t>'</m:t>
                    </m:r>
                  </m:sup>
                </m:sSup>
                <m:d>
                  <m:dPr>
                    <m:ctrlPr>
                      <w:rPr>
                        <w:rFonts w:ascii="Cambria Math" w:hAnsi="Cambria Math" w:cstheme="minorHAnsi"/>
                        <w:b/>
                        <w:i/>
                        <w:sz w:val="28"/>
                        <w:szCs w:val="28"/>
                      </w:rPr>
                    </m:ctrlPr>
                  </m:dPr>
                  <m:e>
                    <m:r>
                      <m:rPr>
                        <m:sty m:val="bi"/>
                      </m:rPr>
                      <w:rPr>
                        <w:rFonts w:ascii="Cambria Math" w:hAnsi="Cambria Math" w:cstheme="minorHAnsi"/>
                        <w:sz w:val="28"/>
                        <w:szCs w:val="28"/>
                      </w:rPr>
                      <m:t>x</m:t>
                    </m:r>
                  </m:e>
                </m:d>
                <m:r>
                  <m:rPr>
                    <m:sty m:val="bi"/>
                  </m:rPr>
                  <w:rPr>
                    <w:rFonts w:ascii="Cambria Math" w:hAnsi="Cambria Math" w:cstheme="minorHAnsi"/>
                    <w:sz w:val="28"/>
                    <w:szCs w:val="28"/>
                  </w:rPr>
                  <m:t xml:space="preserve">= </m:t>
                </m:r>
                <m:sSup>
                  <m:sSupPr>
                    <m:ctrlPr>
                      <w:rPr>
                        <w:rFonts w:ascii="Cambria Math" w:hAnsi="Cambria Math" w:cstheme="minorHAnsi"/>
                        <w:b/>
                        <w:i/>
                        <w:sz w:val="28"/>
                        <w:szCs w:val="28"/>
                      </w:rPr>
                    </m:ctrlPr>
                  </m:sSupPr>
                  <m:e>
                    <m:r>
                      <m:rPr>
                        <m:sty m:val="bi"/>
                      </m:rPr>
                      <w:rPr>
                        <w:rFonts w:ascii="Cambria Math" w:hAnsi="Cambria Math" w:cstheme="minorHAnsi"/>
                        <w:sz w:val="28"/>
                        <w:szCs w:val="28"/>
                      </w:rPr>
                      <m:t>F</m:t>
                    </m:r>
                  </m:e>
                  <m:sup>
                    <m:r>
                      <m:rPr>
                        <m:sty m:val="bi"/>
                      </m:rPr>
                      <w:rPr>
                        <w:rFonts w:ascii="Cambria Math" w:hAnsi="Cambria Math" w:cstheme="minorHAnsi"/>
                        <w:sz w:val="28"/>
                        <w:szCs w:val="28"/>
                      </w:rPr>
                      <m:t>'</m:t>
                    </m:r>
                  </m:sup>
                </m:sSup>
                <m:r>
                  <m:rPr>
                    <m:sty m:val="bi"/>
                  </m:rPr>
                  <w:rPr>
                    <w:rFonts w:ascii="Cambria Math" w:hAnsi="Cambria Math" w:cstheme="minorHAnsi"/>
                    <w:sz w:val="28"/>
                    <w:szCs w:val="28"/>
                  </w:rPr>
                  <m:t>(u)</m:t>
                </m:r>
                <m:f>
                  <m:fPr>
                    <m:ctrlPr>
                      <w:rPr>
                        <w:rFonts w:ascii="Cambria Math" w:hAnsi="Cambria Math" w:cstheme="minorHAnsi"/>
                        <w:b/>
                        <w:i/>
                        <w:sz w:val="28"/>
                        <w:szCs w:val="28"/>
                      </w:rPr>
                    </m:ctrlPr>
                  </m:fPr>
                  <m:num>
                    <m:r>
                      <m:rPr>
                        <m:sty m:val="bi"/>
                      </m:rPr>
                      <w:rPr>
                        <w:rFonts w:ascii="Cambria Math" w:hAnsi="Cambria Math" w:cstheme="minorHAnsi"/>
                        <w:sz w:val="28"/>
                        <w:szCs w:val="28"/>
                      </w:rPr>
                      <m:t>du</m:t>
                    </m:r>
                  </m:num>
                  <m:den>
                    <m:r>
                      <m:rPr>
                        <m:sty m:val="bi"/>
                      </m:rPr>
                      <w:rPr>
                        <w:rFonts w:ascii="Cambria Math" w:hAnsi="Cambria Math" w:cstheme="minorHAnsi"/>
                        <w:sz w:val="28"/>
                        <w:szCs w:val="28"/>
                      </w:rPr>
                      <m:t>dx</m:t>
                    </m:r>
                  </m:den>
                </m:f>
              </m:oMath>
            </m:oMathPara>
          </w:p>
          <w:p w:rsidR="00280053" w:rsidRPr="00280053" w:rsidRDefault="00613AB5" w:rsidP="00280053">
            <w:pPr>
              <w:pStyle w:val="NoSpacing"/>
              <w:rPr>
                <w:rFonts w:eastAsiaTheme="minorEastAsia" w:cstheme="minorHAnsi"/>
                <w:b/>
                <w:sz w:val="28"/>
                <w:szCs w:val="28"/>
              </w:rPr>
            </w:pPr>
            <m:oMathPara>
              <m:oMath>
                <m:sSup>
                  <m:sSupPr>
                    <m:ctrlPr>
                      <w:rPr>
                        <w:rFonts w:ascii="Cambria Math" w:hAnsi="Cambria Math" w:cstheme="minorHAnsi"/>
                        <w:b/>
                        <w:i/>
                        <w:sz w:val="28"/>
                        <w:szCs w:val="28"/>
                      </w:rPr>
                    </m:ctrlPr>
                  </m:sSupPr>
                  <m:e>
                    <m:r>
                      <m:rPr>
                        <m:sty m:val="bi"/>
                      </m:rPr>
                      <w:rPr>
                        <w:rFonts w:ascii="Cambria Math" w:hAnsi="Cambria Math" w:cstheme="minorHAnsi"/>
                        <w:sz w:val="28"/>
                        <w:szCs w:val="28"/>
                      </w:rPr>
                      <m:t>F</m:t>
                    </m:r>
                  </m:e>
                  <m:sup>
                    <m:r>
                      <m:rPr>
                        <m:sty m:val="bi"/>
                      </m:rPr>
                      <w:rPr>
                        <w:rFonts w:ascii="Cambria Math" w:hAnsi="Cambria Math" w:cstheme="minorHAnsi"/>
                        <w:sz w:val="28"/>
                        <w:szCs w:val="28"/>
                      </w:rPr>
                      <m:t>'</m:t>
                    </m:r>
                  </m:sup>
                </m:sSup>
                <m:d>
                  <m:dPr>
                    <m:ctrlPr>
                      <w:rPr>
                        <w:rFonts w:ascii="Cambria Math" w:hAnsi="Cambria Math" w:cstheme="minorHAnsi"/>
                        <w:b/>
                        <w:i/>
                        <w:sz w:val="28"/>
                        <w:szCs w:val="28"/>
                      </w:rPr>
                    </m:ctrlPr>
                  </m:dPr>
                  <m:e>
                    <m:r>
                      <m:rPr>
                        <m:sty m:val="bi"/>
                      </m:rPr>
                      <w:rPr>
                        <w:rFonts w:ascii="Cambria Math" w:hAnsi="Cambria Math" w:cstheme="minorHAnsi"/>
                        <w:sz w:val="28"/>
                        <w:szCs w:val="28"/>
                      </w:rPr>
                      <m:t>x</m:t>
                    </m:r>
                  </m:e>
                </m:d>
                <m:r>
                  <m:rPr>
                    <m:sty m:val="bi"/>
                  </m:rPr>
                  <w:rPr>
                    <w:rFonts w:ascii="Cambria Math" w:hAnsi="Cambria Math" w:cstheme="minorHAnsi"/>
                    <w:sz w:val="28"/>
                    <w:szCs w:val="28"/>
                  </w:rPr>
                  <m:t>=f(u)</m:t>
                </m:r>
                <m:f>
                  <m:fPr>
                    <m:ctrlPr>
                      <w:rPr>
                        <w:rFonts w:ascii="Cambria Math" w:hAnsi="Cambria Math" w:cstheme="minorHAnsi"/>
                        <w:b/>
                        <w:i/>
                        <w:sz w:val="28"/>
                        <w:szCs w:val="28"/>
                      </w:rPr>
                    </m:ctrlPr>
                  </m:fPr>
                  <m:num>
                    <m:r>
                      <m:rPr>
                        <m:sty m:val="bi"/>
                      </m:rPr>
                      <w:rPr>
                        <w:rFonts w:ascii="Cambria Math" w:hAnsi="Cambria Math" w:cstheme="minorHAnsi"/>
                        <w:sz w:val="28"/>
                        <w:szCs w:val="28"/>
                      </w:rPr>
                      <m:t>du</m:t>
                    </m:r>
                  </m:num>
                  <m:den>
                    <m:r>
                      <m:rPr>
                        <m:sty m:val="bi"/>
                      </m:rPr>
                      <w:rPr>
                        <w:rFonts w:ascii="Cambria Math" w:hAnsi="Cambria Math" w:cstheme="minorHAnsi"/>
                        <w:sz w:val="28"/>
                        <w:szCs w:val="28"/>
                      </w:rPr>
                      <m:t>dx</m:t>
                    </m:r>
                  </m:den>
                </m:f>
              </m:oMath>
            </m:oMathPara>
          </w:p>
          <w:p w:rsidR="00280053" w:rsidRDefault="00280053" w:rsidP="00280053">
            <w:pPr>
              <w:pStyle w:val="NoSpacing"/>
              <w:rPr>
                <w:rFonts w:eastAsiaTheme="minorEastAsia" w:cstheme="minorHAnsi"/>
                <w:b/>
                <w:sz w:val="28"/>
                <w:szCs w:val="28"/>
              </w:rPr>
            </w:pPr>
            <w:r>
              <w:rPr>
                <w:rFonts w:eastAsiaTheme="minorEastAsia" w:cstheme="minorHAnsi"/>
                <w:b/>
                <w:sz w:val="28"/>
                <w:szCs w:val="28"/>
              </w:rPr>
              <w:t xml:space="preserve">Students will compute </w:t>
            </w:r>
            <w:r>
              <w:rPr>
                <w:rFonts w:eastAsiaTheme="minorEastAsia" w:cstheme="minorHAnsi"/>
                <w:b/>
                <w:i/>
                <w:sz w:val="28"/>
                <w:szCs w:val="28"/>
              </w:rPr>
              <w:t xml:space="preserve">F’(x) </w:t>
            </w:r>
            <w:r>
              <w:rPr>
                <w:rFonts w:eastAsiaTheme="minorEastAsia" w:cstheme="minorHAnsi"/>
                <w:b/>
                <w:sz w:val="28"/>
                <w:szCs w:val="28"/>
              </w:rPr>
              <w:t xml:space="preserve">with and without FTC for given examples. </w:t>
            </w:r>
          </w:p>
          <w:p w:rsidR="00280053" w:rsidRDefault="00280053" w:rsidP="00280053">
            <w:pPr>
              <w:pStyle w:val="NoSpacing"/>
              <w:rPr>
                <w:rFonts w:eastAsiaTheme="minorEastAsia" w:cstheme="minorHAnsi"/>
                <w:b/>
                <w:sz w:val="28"/>
                <w:szCs w:val="28"/>
              </w:rPr>
            </w:pPr>
            <w:r>
              <w:rPr>
                <w:rFonts w:eastAsiaTheme="minorEastAsia" w:cstheme="minorHAnsi"/>
                <w:b/>
                <w:sz w:val="28"/>
                <w:szCs w:val="28"/>
              </w:rPr>
              <w:t xml:space="preserve">Students will graph </w:t>
            </w:r>
            <w:r>
              <w:rPr>
                <w:rFonts w:eastAsiaTheme="minorEastAsia" w:cstheme="minorHAnsi"/>
                <w:b/>
                <w:i/>
                <w:sz w:val="28"/>
                <w:szCs w:val="28"/>
              </w:rPr>
              <w:t xml:space="preserve">F’ (x) </w:t>
            </w:r>
            <w:r>
              <w:rPr>
                <w:rFonts w:eastAsiaTheme="minorEastAsia" w:cstheme="minorHAnsi"/>
                <w:b/>
                <w:sz w:val="28"/>
                <w:szCs w:val="28"/>
              </w:rPr>
              <w:t xml:space="preserve">on a graphing calculator employing the derivative capabilities. </w:t>
            </w:r>
          </w:p>
          <w:p w:rsidR="00280053" w:rsidRDefault="00280053" w:rsidP="00280053">
            <w:pPr>
              <w:pStyle w:val="NoSpacing"/>
              <w:rPr>
                <w:rFonts w:eastAsiaTheme="minorEastAsia" w:cstheme="minorHAnsi"/>
                <w:b/>
                <w:sz w:val="28"/>
                <w:szCs w:val="28"/>
              </w:rPr>
            </w:pPr>
            <w:r>
              <w:rPr>
                <w:rFonts w:eastAsiaTheme="minorEastAsia" w:cstheme="minorHAnsi"/>
                <w:b/>
                <w:sz w:val="28"/>
                <w:szCs w:val="28"/>
              </w:rPr>
              <w:t>Students must explain the connection between the MVTI and the formula for Average Value of a Function</w:t>
            </w:r>
          </w:p>
          <w:p w:rsidR="00280053" w:rsidRPr="00280053" w:rsidRDefault="00280053" w:rsidP="00280053">
            <w:pPr>
              <w:pStyle w:val="NoSpacing"/>
              <w:rPr>
                <w:rFonts w:cstheme="minorHAnsi"/>
                <w:b/>
                <w:sz w:val="28"/>
                <w:szCs w:val="28"/>
              </w:rPr>
            </w:pPr>
            <w:r>
              <w:rPr>
                <w:rFonts w:eastAsiaTheme="minorEastAsia" w:cstheme="minorHAnsi"/>
                <w:b/>
                <w:sz w:val="28"/>
                <w:szCs w:val="28"/>
              </w:rPr>
              <w:t xml:space="preserve">Students work collaboratively in small groups to determine the initial velocity of rockets launched from the ground (by the Physics class) using only a stopwatch. </w:t>
            </w:r>
          </w:p>
        </w:tc>
      </w:tr>
      <w:tr w:rsidR="00280053" w:rsidTr="00D609F9">
        <w:trPr>
          <w:trHeight w:val="532"/>
          <w:jc w:val="center"/>
        </w:trPr>
        <w:tc>
          <w:tcPr>
            <w:tcW w:w="1075" w:type="dxa"/>
          </w:tcPr>
          <w:p w:rsidR="00280053" w:rsidRDefault="00280053" w:rsidP="00F51382">
            <w:pPr>
              <w:pStyle w:val="NoSpacing"/>
              <w:jc w:val="center"/>
              <w:rPr>
                <w:b/>
                <w:sz w:val="28"/>
                <w:szCs w:val="28"/>
              </w:rPr>
            </w:pPr>
            <w:r>
              <w:rPr>
                <w:b/>
                <w:sz w:val="28"/>
                <w:szCs w:val="28"/>
              </w:rPr>
              <w:t>37</w:t>
            </w:r>
          </w:p>
        </w:tc>
        <w:tc>
          <w:tcPr>
            <w:tcW w:w="4410" w:type="dxa"/>
          </w:tcPr>
          <w:p w:rsidR="00280053" w:rsidRDefault="00280053" w:rsidP="00F51382">
            <w:pPr>
              <w:pStyle w:val="NoSpacing"/>
              <w:jc w:val="center"/>
              <w:rPr>
                <w:sz w:val="28"/>
                <w:szCs w:val="28"/>
              </w:rPr>
            </w:pPr>
            <w:r>
              <w:rPr>
                <w:sz w:val="28"/>
                <w:szCs w:val="28"/>
              </w:rPr>
              <w:t>Integration by Substitution</w:t>
            </w:r>
          </w:p>
        </w:tc>
        <w:tc>
          <w:tcPr>
            <w:tcW w:w="8640" w:type="dxa"/>
          </w:tcPr>
          <w:p w:rsidR="00280053" w:rsidRPr="008F7DB3" w:rsidRDefault="00280053" w:rsidP="005B56E8">
            <w:pPr>
              <w:pStyle w:val="NoSpacing"/>
              <w:rPr>
                <w:rFonts w:ascii="Calibri" w:eastAsia="Calibri" w:hAnsi="Calibri" w:cs="Times New Roman"/>
                <w:b/>
                <w:sz w:val="28"/>
                <w:szCs w:val="28"/>
              </w:rPr>
            </w:pPr>
          </w:p>
        </w:tc>
      </w:tr>
      <w:tr w:rsidR="00280053" w:rsidTr="00D609F9">
        <w:trPr>
          <w:trHeight w:val="532"/>
          <w:jc w:val="center"/>
        </w:trPr>
        <w:tc>
          <w:tcPr>
            <w:tcW w:w="1075" w:type="dxa"/>
          </w:tcPr>
          <w:p w:rsidR="00280053" w:rsidRDefault="00280053" w:rsidP="00F51382">
            <w:pPr>
              <w:pStyle w:val="NoSpacing"/>
              <w:jc w:val="center"/>
              <w:rPr>
                <w:b/>
                <w:sz w:val="28"/>
                <w:szCs w:val="28"/>
              </w:rPr>
            </w:pPr>
            <w:r>
              <w:rPr>
                <w:b/>
                <w:sz w:val="28"/>
                <w:szCs w:val="28"/>
              </w:rPr>
              <w:t>38</w:t>
            </w:r>
          </w:p>
        </w:tc>
        <w:tc>
          <w:tcPr>
            <w:tcW w:w="4410" w:type="dxa"/>
          </w:tcPr>
          <w:p w:rsidR="00280053" w:rsidRDefault="00280053" w:rsidP="00F51382">
            <w:pPr>
              <w:pStyle w:val="NoSpacing"/>
              <w:jc w:val="center"/>
              <w:rPr>
                <w:sz w:val="28"/>
                <w:szCs w:val="28"/>
              </w:rPr>
            </w:pPr>
            <w:r>
              <w:rPr>
                <w:sz w:val="28"/>
                <w:szCs w:val="28"/>
              </w:rPr>
              <w:t>u-Substitution, Change in Variables, Trapezoidal Rule</w:t>
            </w:r>
          </w:p>
        </w:tc>
        <w:tc>
          <w:tcPr>
            <w:tcW w:w="8640" w:type="dxa"/>
          </w:tcPr>
          <w:p w:rsidR="00280053" w:rsidRPr="008F7DB3" w:rsidRDefault="00280053" w:rsidP="005B56E8">
            <w:pPr>
              <w:pStyle w:val="NoSpacing"/>
              <w:rPr>
                <w:rFonts w:ascii="Calibri" w:eastAsia="Calibri" w:hAnsi="Calibri" w:cs="Times New Roman"/>
                <w:b/>
                <w:sz w:val="28"/>
                <w:szCs w:val="28"/>
              </w:rPr>
            </w:pPr>
          </w:p>
        </w:tc>
      </w:tr>
      <w:tr w:rsidR="00F968A0" w:rsidTr="00D609F9">
        <w:trPr>
          <w:trHeight w:val="532"/>
          <w:jc w:val="center"/>
        </w:trPr>
        <w:tc>
          <w:tcPr>
            <w:tcW w:w="1075" w:type="dxa"/>
          </w:tcPr>
          <w:p w:rsidR="00F968A0" w:rsidRDefault="00F968A0" w:rsidP="00F51382">
            <w:pPr>
              <w:pStyle w:val="NoSpacing"/>
              <w:jc w:val="center"/>
              <w:rPr>
                <w:b/>
                <w:sz w:val="28"/>
                <w:szCs w:val="28"/>
              </w:rPr>
            </w:pPr>
            <w:r>
              <w:rPr>
                <w:b/>
                <w:sz w:val="28"/>
                <w:szCs w:val="28"/>
              </w:rPr>
              <w:t>TEST</w:t>
            </w:r>
          </w:p>
        </w:tc>
        <w:tc>
          <w:tcPr>
            <w:tcW w:w="4410" w:type="dxa"/>
          </w:tcPr>
          <w:p w:rsidR="00F968A0" w:rsidRDefault="00F968A0" w:rsidP="00F51382">
            <w:pPr>
              <w:pStyle w:val="NoSpacing"/>
              <w:jc w:val="center"/>
              <w:rPr>
                <w:sz w:val="28"/>
                <w:szCs w:val="28"/>
              </w:rPr>
            </w:pPr>
          </w:p>
        </w:tc>
        <w:tc>
          <w:tcPr>
            <w:tcW w:w="8640" w:type="dxa"/>
          </w:tcPr>
          <w:p w:rsidR="00F968A0" w:rsidRPr="008F7DB3" w:rsidRDefault="00F968A0" w:rsidP="005B56E8">
            <w:pPr>
              <w:pStyle w:val="NoSpacing"/>
              <w:rPr>
                <w:rFonts w:ascii="Calibri" w:eastAsia="Calibri" w:hAnsi="Calibri" w:cs="Times New Roman"/>
                <w:b/>
                <w:sz w:val="28"/>
                <w:szCs w:val="28"/>
              </w:rPr>
            </w:pPr>
          </w:p>
        </w:tc>
      </w:tr>
      <w:tr w:rsidR="00280053" w:rsidTr="00D609F9">
        <w:trPr>
          <w:trHeight w:val="532"/>
          <w:jc w:val="center"/>
        </w:trPr>
        <w:tc>
          <w:tcPr>
            <w:tcW w:w="1075" w:type="dxa"/>
          </w:tcPr>
          <w:p w:rsidR="00280053" w:rsidRDefault="00280053" w:rsidP="00F51382">
            <w:pPr>
              <w:pStyle w:val="NoSpacing"/>
              <w:jc w:val="center"/>
              <w:rPr>
                <w:b/>
                <w:sz w:val="28"/>
                <w:szCs w:val="28"/>
              </w:rPr>
            </w:pPr>
            <w:r>
              <w:rPr>
                <w:b/>
                <w:sz w:val="28"/>
                <w:szCs w:val="28"/>
              </w:rPr>
              <w:t>39</w:t>
            </w:r>
          </w:p>
        </w:tc>
        <w:tc>
          <w:tcPr>
            <w:tcW w:w="4410" w:type="dxa"/>
          </w:tcPr>
          <w:p w:rsidR="00280053" w:rsidRDefault="00280053" w:rsidP="00F51382">
            <w:pPr>
              <w:pStyle w:val="NoSpacing"/>
              <w:jc w:val="center"/>
              <w:rPr>
                <w:sz w:val="28"/>
                <w:szCs w:val="28"/>
              </w:rPr>
            </w:pPr>
            <w:r>
              <w:rPr>
                <w:sz w:val="28"/>
                <w:szCs w:val="28"/>
              </w:rPr>
              <w:t>The Natural Logarithmic Function</w:t>
            </w:r>
          </w:p>
        </w:tc>
        <w:tc>
          <w:tcPr>
            <w:tcW w:w="8640" w:type="dxa"/>
          </w:tcPr>
          <w:p w:rsidR="00280053" w:rsidRPr="00280053" w:rsidRDefault="00280053" w:rsidP="005B56E8">
            <w:pPr>
              <w:pStyle w:val="NoSpacing"/>
              <w:rPr>
                <w:rFonts w:ascii="Calibri" w:eastAsia="Calibri" w:hAnsi="Calibri" w:cs="Times New Roman"/>
                <w:b/>
                <w:sz w:val="28"/>
                <w:szCs w:val="28"/>
              </w:rPr>
            </w:pPr>
            <w:r>
              <w:rPr>
                <w:rFonts w:ascii="Calibri" w:eastAsia="Calibri" w:hAnsi="Calibri" w:cs="Times New Roman"/>
                <w:b/>
                <w:sz w:val="28"/>
                <w:szCs w:val="28"/>
              </w:rPr>
              <w:t xml:space="preserve">Students solve interest problems and utilize the graphing calculator to discover properties of base </w:t>
            </w:r>
            <w:r>
              <w:rPr>
                <w:rFonts w:ascii="Calibri" w:eastAsia="Calibri" w:hAnsi="Calibri" w:cs="Times New Roman"/>
                <w:b/>
                <w:i/>
                <w:sz w:val="28"/>
                <w:szCs w:val="28"/>
              </w:rPr>
              <w:t>e</w:t>
            </w:r>
            <w:r>
              <w:rPr>
                <w:rFonts w:ascii="Calibri" w:eastAsia="Calibri" w:hAnsi="Calibri" w:cs="Times New Roman"/>
                <w:b/>
                <w:sz w:val="28"/>
                <w:szCs w:val="28"/>
              </w:rPr>
              <w:t xml:space="preserve">. </w:t>
            </w:r>
          </w:p>
        </w:tc>
      </w:tr>
      <w:tr w:rsidR="00280053" w:rsidTr="00D609F9">
        <w:trPr>
          <w:trHeight w:val="532"/>
          <w:jc w:val="center"/>
        </w:trPr>
        <w:tc>
          <w:tcPr>
            <w:tcW w:w="1075" w:type="dxa"/>
          </w:tcPr>
          <w:p w:rsidR="00280053" w:rsidRDefault="00280053" w:rsidP="00F51382">
            <w:pPr>
              <w:pStyle w:val="NoSpacing"/>
              <w:jc w:val="center"/>
              <w:rPr>
                <w:b/>
                <w:sz w:val="28"/>
                <w:szCs w:val="28"/>
              </w:rPr>
            </w:pPr>
            <w:r>
              <w:rPr>
                <w:b/>
                <w:sz w:val="28"/>
                <w:szCs w:val="28"/>
              </w:rPr>
              <w:t>40</w:t>
            </w:r>
          </w:p>
        </w:tc>
        <w:tc>
          <w:tcPr>
            <w:tcW w:w="4410" w:type="dxa"/>
          </w:tcPr>
          <w:p w:rsidR="00280053" w:rsidRDefault="00280053" w:rsidP="00F51382">
            <w:pPr>
              <w:pStyle w:val="NoSpacing"/>
              <w:jc w:val="center"/>
              <w:rPr>
                <w:sz w:val="28"/>
                <w:szCs w:val="28"/>
              </w:rPr>
            </w:pPr>
            <w:r>
              <w:rPr>
                <w:sz w:val="28"/>
                <w:szCs w:val="28"/>
              </w:rPr>
              <w:t>Logarithmic Differentiation and L’Hopital’s Rule</w:t>
            </w:r>
          </w:p>
        </w:tc>
        <w:tc>
          <w:tcPr>
            <w:tcW w:w="8640" w:type="dxa"/>
          </w:tcPr>
          <w:p w:rsidR="00280053" w:rsidRDefault="00280053" w:rsidP="005B56E8">
            <w:pPr>
              <w:pStyle w:val="NoSpacing"/>
              <w:rPr>
                <w:rFonts w:ascii="Calibri" w:eastAsia="Calibri" w:hAnsi="Calibri" w:cs="Times New Roman"/>
                <w:b/>
                <w:sz w:val="28"/>
                <w:szCs w:val="28"/>
              </w:rPr>
            </w:pPr>
          </w:p>
        </w:tc>
      </w:tr>
      <w:tr w:rsidR="00280053" w:rsidTr="00D609F9">
        <w:trPr>
          <w:trHeight w:val="532"/>
          <w:jc w:val="center"/>
        </w:trPr>
        <w:tc>
          <w:tcPr>
            <w:tcW w:w="1075" w:type="dxa"/>
          </w:tcPr>
          <w:p w:rsidR="00280053" w:rsidRDefault="00280053" w:rsidP="00F51382">
            <w:pPr>
              <w:pStyle w:val="NoSpacing"/>
              <w:jc w:val="center"/>
              <w:rPr>
                <w:b/>
                <w:sz w:val="28"/>
                <w:szCs w:val="28"/>
              </w:rPr>
            </w:pPr>
            <w:r>
              <w:rPr>
                <w:b/>
                <w:sz w:val="28"/>
                <w:szCs w:val="28"/>
              </w:rPr>
              <w:t>41</w:t>
            </w:r>
          </w:p>
        </w:tc>
        <w:tc>
          <w:tcPr>
            <w:tcW w:w="4410" w:type="dxa"/>
          </w:tcPr>
          <w:p w:rsidR="00280053" w:rsidRDefault="00B24A84" w:rsidP="00F51382">
            <w:pPr>
              <w:pStyle w:val="NoSpacing"/>
              <w:jc w:val="center"/>
              <w:rPr>
                <w:sz w:val="28"/>
                <w:szCs w:val="28"/>
              </w:rPr>
            </w:pPr>
            <w:r>
              <w:rPr>
                <w:sz w:val="28"/>
                <w:szCs w:val="28"/>
              </w:rPr>
              <w:t>ln x and Integration</w:t>
            </w:r>
          </w:p>
        </w:tc>
        <w:tc>
          <w:tcPr>
            <w:tcW w:w="8640" w:type="dxa"/>
          </w:tcPr>
          <w:p w:rsidR="00280053" w:rsidRDefault="00280053" w:rsidP="005B56E8">
            <w:pPr>
              <w:pStyle w:val="NoSpacing"/>
              <w:rPr>
                <w:rFonts w:ascii="Calibri" w:eastAsia="Calibri" w:hAnsi="Calibri" w:cs="Times New Roman"/>
                <w:b/>
                <w:sz w:val="28"/>
                <w:szCs w:val="28"/>
              </w:rPr>
            </w:pPr>
          </w:p>
        </w:tc>
      </w:tr>
      <w:tr w:rsidR="00F968A0" w:rsidTr="00D609F9">
        <w:trPr>
          <w:trHeight w:val="532"/>
          <w:jc w:val="center"/>
        </w:trPr>
        <w:tc>
          <w:tcPr>
            <w:tcW w:w="1075" w:type="dxa"/>
          </w:tcPr>
          <w:p w:rsidR="00F968A0" w:rsidRDefault="00F968A0" w:rsidP="00F51382">
            <w:pPr>
              <w:pStyle w:val="NoSpacing"/>
              <w:jc w:val="center"/>
              <w:rPr>
                <w:b/>
                <w:sz w:val="28"/>
                <w:szCs w:val="28"/>
              </w:rPr>
            </w:pPr>
            <w:r>
              <w:rPr>
                <w:b/>
                <w:sz w:val="28"/>
                <w:szCs w:val="28"/>
              </w:rPr>
              <w:t>QUIZ</w:t>
            </w:r>
          </w:p>
        </w:tc>
        <w:tc>
          <w:tcPr>
            <w:tcW w:w="4410" w:type="dxa"/>
          </w:tcPr>
          <w:p w:rsidR="00F968A0" w:rsidRDefault="00F968A0" w:rsidP="00F51382">
            <w:pPr>
              <w:pStyle w:val="NoSpacing"/>
              <w:jc w:val="center"/>
              <w:rPr>
                <w:sz w:val="28"/>
                <w:szCs w:val="28"/>
              </w:rPr>
            </w:pPr>
          </w:p>
        </w:tc>
        <w:tc>
          <w:tcPr>
            <w:tcW w:w="8640" w:type="dxa"/>
          </w:tcPr>
          <w:p w:rsidR="00F968A0" w:rsidRDefault="00F968A0" w:rsidP="005B56E8">
            <w:pPr>
              <w:pStyle w:val="NoSpacing"/>
              <w:rPr>
                <w:rFonts w:ascii="Calibri" w:eastAsia="Calibri" w:hAnsi="Calibri" w:cs="Times New Roman"/>
                <w:b/>
                <w:sz w:val="28"/>
                <w:szCs w:val="28"/>
              </w:rPr>
            </w:pPr>
          </w:p>
        </w:tc>
      </w:tr>
      <w:tr w:rsidR="00B24A84" w:rsidTr="00D609F9">
        <w:trPr>
          <w:trHeight w:val="532"/>
          <w:jc w:val="center"/>
        </w:trPr>
        <w:tc>
          <w:tcPr>
            <w:tcW w:w="1075" w:type="dxa"/>
          </w:tcPr>
          <w:p w:rsidR="00B24A84" w:rsidRDefault="00B24A84" w:rsidP="00F51382">
            <w:pPr>
              <w:pStyle w:val="NoSpacing"/>
              <w:jc w:val="center"/>
              <w:rPr>
                <w:b/>
                <w:sz w:val="28"/>
                <w:szCs w:val="28"/>
              </w:rPr>
            </w:pPr>
            <w:r>
              <w:rPr>
                <w:b/>
                <w:sz w:val="28"/>
                <w:szCs w:val="28"/>
              </w:rPr>
              <w:t>42</w:t>
            </w:r>
          </w:p>
        </w:tc>
        <w:tc>
          <w:tcPr>
            <w:tcW w:w="4410" w:type="dxa"/>
          </w:tcPr>
          <w:p w:rsidR="00B24A84" w:rsidRDefault="00B24A84" w:rsidP="00F51382">
            <w:pPr>
              <w:pStyle w:val="NoSpacing"/>
              <w:jc w:val="center"/>
              <w:rPr>
                <w:sz w:val="28"/>
                <w:szCs w:val="28"/>
              </w:rPr>
            </w:pPr>
            <w:r>
              <w:rPr>
                <w:sz w:val="28"/>
                <w:szCs w:val="28"/>
              </w:rPr>
              <w:t xml:space="preserve">Inverse Functions </w:t>
            </w:r>
          </w:p>
        </w:tc>
        <w:tc>
          <w:tcPr>
            <w:tcW w:w="8640" w:type="dxa"/>
          </w:tcPr>
          <w:p w:rsidR="00B24A84" w:rsidRDefault="00B24A84" w:rsidP="005B56E8">
            <w:pPr>
              <w:pStyle w:val="NoSpacing"/>
              <w:rPr>
                <w:rFonts w:ascii="Calibri" w:eastAsia="Calibri" w:hAnsi="Calibri" w:cs="Times New Roman"/>
                <w:b/>
                <w:sz w:val="28"/>
                <w:szCs w:val="28"/>
              </w:rPr>
            </w:pPr>
            <w:r>
              <w:rPr>
                <w:rFonts w:ascii="Calibri" w:eastAsia="Calibri" w:hAnsi="Calibri" w:cs="Times New Roman"/>
                <w:b/>
                <w:sz w:val="28"/>
                <w:szCs w:val="28"/>
              </w:rPr>
              <w:t xml:space="preserve">Students utilize the DRAW feature of the graphing calculator. </w:t>
            </w:r>
          </w:p>
        </w:tc>
      </w:tr>
      <w:tr w:rsidR="00B24A84" w:rsidTr="00D609F9">
        <w:trPr>
          <w:trHeight w:val="532"/>
          <w:jc w:val="center"/>
        </w:trPr>
        <w:tc>
          <w:tcPr>
            <w:tcW w:w="1075" w:type="dxa"/>
          </w:tcPr>
          <w:p w:rsidR="00B24A84" w:rsidRDefault="00B24A84" w:rsidP="00F51382">
            <w:pPr>
              <w:pStyle w:val="NoSpacing"/>
              <w:jc w:val="center"/>
              <w:rPr>
                <w:b/>
                <w:sz w:val="28"/>
                <w:szCs w:val="28"/>
              </w:rPr>
            </w:pPr>
            <w:r>
              <w:rPr>
                <w:b/>
                <w:sz w:val="28"/>
                <w:szCs w:val="28"/>
              </w:rPr>
              <w:t>43</w:t>
            </w:r>
          </w:p>
        </w:tc>
        <w:tc>
          <w:tcPr>
            <w:tcW w:w="4410" w:type="dxa"/>
          </w:tcPr>
          <w:p w:rsidR="00B24A84" w:rsidRDefault="00B24A84" w:rsidP="00F51382">
            <w:pPr>
              <w:pStyle w:val="NoSpacing"/>
              <w:jc w:val="center"/>
              <w:rPr>
                <w:sz w:val="28"/>
                <w:szCs w:val="28"/>
              </w:rPr>
            </w:pPr>
            <w:r>
              <w:rPr>
                <w:sz w:val="28"/>
                <w:szCs w:val="28"/>
              </w:rPr>
              <w:t>Derivatives of Inverse Function</w:t>
            </w:r>
          </w:p>
        </w:tc>
        <w:tc>
          <w:tcPr>
            <w:tcW w:w="8640" w:type="dxa"/>
          </w:tcPr>
          <w:p w:rsidR="00B24A84" w:rsidRDefault="00B24A84" w:rsidP="005B56E8">
            <w:pPr>
              <w:pStyle w:val="NoSpacing"/>
              <w:rPr>
                <w:rFonts w:ascii="Calibri" w:eastAsia="Calibri" w:hAnsi="Calibri" w:cs="Times New Roman"/>
                <w:b/>
                <w:sz w:val="28"/>
                <w:szCs w:val="28"/>
              </w:rPr>
            </w:pPr>
          </w:p>
        </w:tc>
      </w:tr>
      <w:tr w:rsidR="00B24A84" w:rsidTr="00D609F9">
        <w:trPr>
          <w:trHeight w:val="532"/>
          <w:jc w:val="center"/>
        </w:trPr>
        <w:tc>
          <w:tcPr>
            <w:tcW w:w="1075" w:type="dxa"/>
          </w:tcPr>
          <w:p w:rsidR="00B24A84" w:rsidRDefault="00B24A84" w:rsidP="00F51382">
            <w:pPr>
              <w:pStyle w:val="NoSpacing"/>
              <w:jc w:val="center"/>
              <w:rPr>
                <w:b/>
                <w:sz w:val="28"/>
                <w:szCs w:val="28"/>
              </w:rPr>
            </w:pPr>
            <w:r>
              <w:rPr>
                <w:b/>
                <w:sz w:val="28"/>
                <w:szCs w:val="28"/>
              </w:rPr>
              <w:t>44</w:t>
            </w:r>
          </w:p>
        </w:tc>
        <w:tc>
          <w:tcPr>
            <w:tcW w:w="4410" w:type="dxa"/>
          </w:tcPr>
          <w:p w:rsidR="00B24A84" w:rsidRDefault="00B24A84" w:rsidP="00F51382">
            <w:pPr>
              <w:pStyle w:val="NoSpacing"/>
              <w:jc w:val="center"/>
              <w:rPr>
                <w:sz w:val="28"/>
                <w:szCs w:val="28"/>
              </w:rPr>
            </w:pPr>
            <w:r>
              <w:rPr>
                <w:sz w:val="28"/>
                <w:szCs w:val="28"/>
              </w:rPr>
              <w:t>Exponential Functions, Derivatives and Integration</w:t>
            </w:r>
          </w:p>
        </w:tc>
        <w:tc>
          <w:tcPr>
            <w:tcW w:w="8640" w:type="dxa"/>
          </w:tcPr>
          <w:p w:rsidR="00B24A84" w:rsidRDefault="00B24A84" w:rsidP="005B56E8">
            <w:pPr>
              <w:pStyle w:val="NoSpacing"/>
              <w:rPr>
                <w:rFonts w:ascii="Calibri" w:eastAsia="Calibri" w:hAnsi="Calibri" w:cs="Times New Roman"/>
                <w:b/>
                <w:sz w:val="28"/>
                <w:szCs w:val="28"/>
              </w:rPr>
            </w:pPr>
            <w:r>
              <w:rPr>
                <w:rFonts w:ascii="Calibri" w:eastAsia="Calibri" w:hAnsi="Calibri" w:cs="Times New Roman"/>
                <w:b/>
                <w:sz w:val="28"/>
                <w:szCs w:val="28"/>
              </w:rPr>
              <w:t xml:space="preserve">Students use the CALC and DERIV features of the graphing calculator and compare results. </w:t>
            </w:r>
          </w:p>
        </w:tc>
      </w:tr>
      <w:tr w:rsidR="00B24A84" w:rsidTr="00D609F9">
        <w:trPr>
          <w:trHeight w:val="532"/>
          <w:jc w:val="center"/>
        </w:trPr>
        <w:tc>
          <w:tcPr>
            <w:tcW w:w="1075" w:type="dxa"/>
          </w:tcPr>
          <w:p w:rsidR="00B24A84" w:rsidRDefault="00B24A84" w:rsidP="00F51382">
            <w:pPr>
              <w:pStyle w:val="NoSpacing"/>
              <w:jc w:val="center"/>
              <w:rPr>
                <w:b/>
                <w:sz w:val="28"/>
                <w:szCs w:val="28"/>
              </w:rPr>
            </w:pPr>
            <w:r>
              <w:rPr>
                <w:b/>
                <w:sz w:val="28"/>
                <w:szCs w:val="28"/>
              </w:rPr>
              <w:t>45</w:t>
            </w:r>
          </w:p>
        </w:tc>
        <w:tc>
          <w:tcPr>
            <w:tcW w:w="4410" w:type="dxa"/>
          </w:tcPr>
          <w:p w:rsidR="00B24A84" w:rsidRDefault="00B24A84" w:rsidP="00F51382">
            <w:pPr>
              <w:pStyle w:val="NoSpacing"/>
              <w:jc w:val="center"/>
              <w:rPr>
                <w:sz w:val="28"/>
                <w:szCs w:val="28"/>
              </w:rPr>
            </w:pPr>
            <w:r>
              <w:rPr>
                <w:sz w:val="28"/>
                <w:szCs w:val="28"/>
              </w:rPr>
              <w:t xml:space="preserve">Derivatives Base a </w:t>
            </w:r>
          </w:p>
        </w:tc>
        <w:tc>
          <w:tcPr>
            <w:tcW w:w="8640" w:type="dxa"/>
          </w:tcPr>
          <w:p w:rsidR="00B24A84" w:rsidRDefault="00B24A84" w:rsidP="005B56E8">
            <w:pPr>
              <w:pStyle w:val="NoSpacing"/>
              <w:rPr>
                <w:rFonts w:ascii="Calibri" w:eastAsia="Calibri" w:hAnsi="Calibri" w:cs="Times New Roman"/>
                <w:b/>
                <w:sz w:val="28"/>
                <w:szCs w:val="28"/>
              </w:rPr>
            </w:pPr>
            <w:r>
              <w:rPr>
                <w:rFonts w:ascii="Calibri" w:eastAsia="Calibri" w:hAnsi="Calibri" w:cs="Times New Roman"/>
                <w:b/>
                <w:sz w:val="28"/>
                <w:szCs w:val="28"/>
              </w:rPr>
              <w:t xml:space="preserve">Students use the change of base formula for log’s and derive derivative formulas for any base. </w:t>
            </w:r>
          </w:p>
        </w:tc>
      </w:tr>
      <w:tr w:rsidR="00B24A84" w:rsidTr="00D609F9">
        <w:trPr>
          <w:trHeight w:val="532"/>
          <w:jc w:val="center"/>
        </w:trPr>
        <w:tc>
          <w:tcPr>
            <w:tcW w:w="1075" w:type="dxa"/>
          </w:tcPr>
          <w:p w:rsidR="00B24A84" w:rsidRDefault="00B24A84" w:rsidP="00F51382">
            <w:pPr>
              <w:pStyle w:val="NoSpacing"/>
              <w:jc w:val="center"/>
              <w:rPr>
                <w:b/>
                <w:sz w:val="28"/>
                <w:szCs w:val="28"/>
              </w:rPr>
            </w:pPr>
            <w:r>
              <w:rPr>
                <w:b/>
                <w:sz w:val="28"/>
                <w:szCs w:val="28"/>
              </w:rPr>
              <w:t>46</w:t>
            </w:r>
          </w:p>
        </w:tc>
        <w:tc>
          <w:tcPr>
            <w:tcW w:w="4410" w:type="dxa"/>
          </w:tcPr>
          <w:p w:rsidR="00B24A84" w:rsidRDefault="00B24A84" w:rsidP="00F51382">
            <w:pPr>
              <w:pStyle w:val="NoSpacing"/>
              <w:jc w:val="center"/>
              <w:rPr>
                <w:sz w:val="28"/>
                <w:szCs w:val="28"/>
              </w:rPr>
            </w:pPr>
            <w:r>
              <w:rPr>
                <w:sz w:val="28"/>
                <w:szCs w:val="28"/>
              </w:rPr>
              <w:t xml:space="preserve">Integration Base a </w:t>
            </w:r>
          </w:p>
        </w:tc>
        <w:tc>
          <w:tcPr>
            <w:tcW w:w="8640" w:type="dxa"/>
          </w:tcPr>
          <w:p w:rsidR="00B24A84" w:rsidRDefault="00B24A84" w:rsidP="005B56E8">
            <w:pPr>
              <w:pStyle w:val="NoSpacing"/>
              <w:rPr>
                <w:rFonts w:ascii="Calibri" w:eastAsia="Calibri" w:hAnsi="Calibri" w:cs="Times New Roman"/>
                <w:b/>
                <w:sz w:val="28"/>
                <w:szCs w:val="28"/>
              </w:rPr>
            </w:pPr>
            <w:r>
              <w:rPr>
                <w:rFonts w:ascii="Calibri" w:eastAsia="Calibri" w:hAnsi="Calibri" w:cs="Times New Roman"/>
                <w:b/>
                <w:sz w:val="28"/>
                <w:szCs w:val="28"/>
              </w:rPr>
              <w:t xml:space="preserve">Students use the change of base formula for log’s and derive integration formulas for any base. </w:t>
            </w:r>
          </w:p>
        </w:tc>
      </w:tr>
      <w:tr w:rsidR="00B24A84" w:rsidTr="00D609F9">
        <w:trPr>
          <w:trHeight w:val="532"/>
          <w:jc w:val="center"/>
        </w:trPr>
        <w:tc>
          <w:tcPr>
            <w:tcW w:w="1075" w:type="dxa"/>
          </w:tcPr>
          <w:p w:rsidR="00B24A84" w:rsidRDefault="00B24A84" w:rsidP="00F51382">
            <w:pPr>
              <w:pStyle w:val="NoSpacing"/>
              <w:jc w:val="center"/>
              <w:rPr>
                <w:b/>
                <w:sz w:val="28"/>
                <w:szCs w:val="28"/>
              </w:rPr>
            </w:pPr>
            <w:r>
              <w:rPr>
                <w:b/>
                <w:sz w:val="28"/>
                <w:szCs w:val="28"/>
              </w:rPr>
              <w:t>47</w:t>
            </w:r>
          </w:p>
        </w:tc>
        <w:tc>
          <w:tcPr>
            <w:tcW w:w="4410" w:type="dxa"/>
          </w:tcPr>
          <w:p w:rsidR="00B24A84" w:rsidRDefault="00B24A84" w:rsidP="00F51382">
            <w:pPr>
              <w:pStyle w:val="NoSpacing"/>
              <w:jc w:val="center"/>
              <w:rPr>
                <w:sz w:val="28"/>
                <w:szCs w:val="28"/>
              </w:rPr>
            </w:pPr>
            <w:r>
              <w:rPr>
                <w:sz w:val="28"/>
                <w:szCs w:val="28"/>
              </w:rPr>
              <w:t xml:space="preserve">Differential Equations, Exponential Growth and Decay </w:t>
            </w:r>
          </w:p>
        </w:tc>
        <w:tc>
          <w:tcPr>
            <w:tcW w:w="8640" w:type="dxa"/>
          </w:tcPr>
          <w:p w:rsidR="00B24A84" w:rsidRDefault="00B24A84" w:rsidP="005B56E8">
            <w:pPr>
              <w:pStyle w:val="NoSpacing"/>
              <w:rPr>
                <w:rFonts w:ascii="Calibri" w:eastAsia="Calibri" w:hAnsi="Calibri" w:cs="Times New Roman"/>
                <w:b/>
                <w:sz w:val="28"/>
                <w:szCs w:val="28"/>
              </w:rPr>
            </w:pPr>
            <w:r>
              <w:rPr>
                <w:rFonts w:ascii="Calibri" w:eastAsia="Calibri" w:hAnsi="Calibri" w:cs="Times New Roman"/>
                <w:b/>
                <w:sz w:val="28"/>
                <w:szCs w:val="28"/>
              </w:rPr>
              <w:t xml:space="preserve">Students use exponential models to solve real-world problems. Students will work collaboratively to find the time of death in a murder investigation utilizing Newton’s Law of Cooling. </w:t>
            </w:r>
          </w:p>
        </w:tc>
      </w:tr>
      <w:tr w:rsidR="00B24A84" w:rsidTr="00D609F9">
        <w:trPr>
          <w:trHeight w:val="532"/>
          <w:jc w:val="center"/>
        </w:trPr>
        <w:tc>
          <w:tcPr>
            <w:tcW w:w="1075" w:type="dxa"/>
          </w:tcPr>
          <w:p w:rsidR="00B24A84" w:rsidRDefault="00B24A84" w:rsidP="00F51382">
            <w:pPr>
              <w:pStyle w:val="NoSpacing"/>
              <w:jc w:val="center"/>
              <w:rPr>
                <w:b/>
                <w:sz w:val="28"/>
                <w:szCs w:val="28"/>
              </w:rPr>
            </w:pPr>
            <w:r>
              <w:rPr>
                <w:b/>
                <w:sz w:val="28"/>
                <w:szCs w:val="28"/>
              </w:rPr>
              <w:t>48</w:t>
            </w:r>
          </w:p>
        </w:tc>
        <w:tc>
          <w:tcPr>
            <w:tcW w:w="4410" w:type="dxa"/>
          </w:tcPr>
          <w:p w:rsidR="00B24A84" w:rsidRDefault="00B24A84" w:rsidP="00F51382">
            <w:pPr>
              <w:pStyle w:val="NoSpacing"/>
              <w:jc w:val="center"/>
              <w:rPr>
                <w:sz w:val="28"/>
                <w:szCs w:val="28"/>
              </w:rPr>
            </w:pPr>
            <w:r>
              <w:rPr>
                <w:sz w:val="28"/>
                <w:szCs w:val="28"/>
              </w:rPr>
              <w:t xml:space="preserve">Differential Equations, Separation of Variables </w:t>
            </w:r>
          </w:p>
        </w:tc>
        <w:tc>
          <w:tcPr>
            <w:tcW w:w="8640" w:type="dxa"/>
          </w:tcPr>
          <w:p w:rsidR="00B24A84" w:rsidRDefault="00B24A84" w:rsidP="005B56E8">
            <w:pPr>
              <w:pStyle w:val="NoSpacing"/>
              <w:rPr>
                <w:rFonts w:ascii="Calibri" w:eastAsia="Calibri" w:hAnsi="Calibri" w:cs="Times New Roman"/>
                <w:b/>
                <w:sz w:val="28"/>
                <w:szCs w:val="28"/>
              </w:rPr>
            </w:pPr>
          </w:p>
        </w:tc>
      </w:tr>
      <w:tr w:rsidR="00B24A84" w:rsidTr="00D609F9">
        <w:trPr>
          <w:trHeight w:val="532"/>
          <w:jc w:val="center"/>
        </w:trPr>
        <w:tc>
          <w:tcPr>
            <w:tcW w:w="1075" w:type="dxa"/>
          </w:tcPr>
          <w:p w:rsidR="00B24A84" w:rsidRDefault="00B24A84" w:rsidP="00F51382">
            <w:pPr>
              <w:pStyle w:val="NoSpacing"/>
              <w:jc w:val="center"/>
              <w:rPr>
                <w:b/>
                <w:sz w:val="28"/>
                <w:szCs w:val="28"/>
              </w:rPr>
            </w:pPr>
            <w:r>
              <w:rPr>
                <w:b/>
                <w:sz w:val="28"/>
                <w:szCs w:val="28"/>
              </w:rPr>
              <w:t>49</w:t>
            </w:r>
          </w:p>
        </w:tc>
        <w:tc>
          <w:tcPr>
            <w:tcW w:w="4410" w:type="dxa"/>
          </w:tcPr>
          <w:p w:rsidR="00B24A84" w:rsidRDefault="00B24A84" w:rsidP="00F51382">
            <w:pPr>
              <w:pStyle w:val="NoSpacing"/>
              <w:jc w:val="center"/>
              <w:rPr>
                <w:sz w:val="28"/>
                <w:szCs w:val="28"/>
              </w:rPr>
            </w:pPr>
            <w:r>
              <w:rPr>
                <w:sz w:val="28"/>
                <w:szCs w:val="28"/>
              </w:rPr>
              <w:t>Inverse Trigonometric Functions</w:t>
            </w:r>
          </w:p>
        </w:tc>
        <w:tc>
          <w:tcPr>
            <w:tcW w:w="8640" w:type="dxa"/>
          </w:tcPr>
          <w:p w:rsidR="00B24A84" w:rsidRDefault="00B24A84" w:rsidP="005B56E8">
            <w:pPr>
              <w:pStyle w:val="NoSpacing"/>
              <w:rPr>
                <w:rFonts w:ascii="Calibri" w:eastAsia="Calibri" w:hAnsi="Calibri" w:cs="Times New Roman"/>
                <w:b/>
                <w:sz w:val="28"/>
                <w:szCs w:val="28"/>
              </w:rPr>
            </w:pPr>
            <w:r>
              <w:rPr>
                <w:rFonts w:ascii="Calibri" w:eastAsia="Calibri" w:hAnsi="Calibri" w:cs="Times New Roman"/>
                <w:b/>
                <w:sz w:val="28"/>
                <w:szCs w:val="28"/>
              </w:rPr>
              <w:t xml:space="preserve">Students will graph inverse trig functions by hand and with the graphing calculator. </w:t>
            </w:r>
          </w:p>
        </w:tc>
      </w:tr>
      <w:tr w:rsidR="00B24A84" w:rsidTr="00D609F9">
        <w:trPr>
          <w:trHeight w:val="532"/>
          <w:jc w:val="center"/>
        </w:trPr>
        <w:tc>
          <w:tcPr>
            <w:tcW w:w="1075" w:type="dxa"/>
          </w:tcPr>
          <w:p w:rsidR="00B24A84" w:rsidRDefault="00693581" w:rsidP="00F51382">
            <w:pPr>
              <w:pStyle w:val="NoSpacing"/>
              <w:jc w:val="center"/>
              <w:rPr>
                <w:b/>
                <w:sz w:val="28"/>
                <w:szCs w:val="28"/>
              </w:rPr>
            </w:pPr>
            <w:r>
              <w:rPr>
                <w:b/>
                <w:sz w:val="28"/>
                <w:szCs w:val="28"/>
              </w:rPr>
              <w:t>50</w:t>
            </w:r>
          </w:p>
        </w:tc>
        <w:tc>
          <w:tcPr>
            <w:tcW w:w="4410" w:type="dxa"/>
          </w:tcPr>
          <w:p w:rsidR="00B24A84" w:rsidRDefault="00693581" w:rsidP="00F51382">
            <w:pPr>
              <w:pStyle w:val="NoSpacing"/>
              <w:jc w:val="center"/>
              <w:rPr>
                <w:sz w:val="28"/>
                <w:szCs w:val="28"/>
              </w:rPr>
            </w:pPr>
            <w:r>
              <w:rPr>
                <w:sz w:val="28"/>
                <w:szCs w:val="28"/>
              </w:rPr>
              <w:t>Derivatives of Inverse Trigonometric Functions</w:t>
            </w:r>
          </w:p>
        </w:tc>
        <w:tc>
          <w:tcPr>
            <w:tcW w:w="8640" w:type="dxa"/>
          </w:tcPr>
          <w:p w:rsidR="00B24A84" w:rsidRDefault="00B24A84" w:rsidP="005B56E8">
            <w:pPr>
              <w:pStyle w:val="NoSpacing"/>
              <w:rPr>
                <w:rFonts w:ascii="Calibri" w:eastAsia="Calibri" w:hAnsi="Calibri" w:cs="Times New Roman"/>
                <w:b/>
                <w:sz w:val="28"/>
                <w:szCs w:val="28"/>
              </w:rPr>
            </w:pPr>
          </w:p>
        </w:tc>
      </w:tr>
      <w:tr w:rsidR="00693581" w:rsidTr="00D609F9">
        <w:trPr>
          <w:trHeight w:val="532"/>
          <w:jc w:val="center"/>
        </w:trPr>
        <w:tc>
          <w:tcPr>
            <w:tcW w:w="1075" w:type="dxa"/>
          </w:tcPr>
          <w:p w:rsidR="00693581" w:rsidRDefault="00693581" w:rsidP="00F51382">
            <w:pPr>
              <w:pStyle w:val="NoSpacing"/>
              <w:jc w:val="center"/>
              <w:rPr>
                <w:b/>
                <w:sz w:val="28"/>
                <w:szCs w:val="28"/>
              </w:rPr>
            </w:pPr>
            <w:r>
              <w:rPr>
                <w:b/>
                <w:sz w:val="28"/>
                <w:szCs w:val="28"/>
              </w:rPr>
              <w:t>51</w:t>
            </w:r>
          </w:p>
        </w:tc>
        <w:tc>
          <w:tcPr>
            <w:tcW w:w="4410" w:type="dxa"/>
          </w:tcPr>
          <w:p w:rsidR="00693581" w:rsidRDefault="00693581" w:rsidP="00F51382">
            <w:pPr>
              <w:pStyle w:val="NoSpacing"/>
              <w:jc w:val="center"/>
              <w:rPr>
                <w:sz w:val="28"/>
                <w:szCs w:val="28"/>
              </w:rPr>
            </w:pPr>
            <w:r>
              <w:rPr>
                <w:sz w:val="28"/>
                <w:szCs w:val="28"/>
              </w:rPr>
              <w:t>Inverse Trig and Integration</w:t>
            </w:r>
          </w:p>
        </w:tc>
        <w:tc>
          <w:tcPr>
            <w:tcW w:w="8640" w:type="dxa"/>
          </w:tcPr>
          <w:p w:rsidR="00693581" w:rsidRDefault="00693581" w:rsidP="005B56E8">
            <w:pPr>
              <w:pStyle w:val="NoSpacing"/>
              <w:rPr>
                <w:rFonts w:ascii="Calibri" w:eastAsia="Calibri" w:hAnsi="Calibri" w:cs="Times New Roman"/>
                <w:b/>
                <w:sz w:val="28"/>
                <w:szCs w:val="28"/>
              </w:rPr>
            </w:pPr>
          </w:p>
        </w:tc>
      </w:tr>
      <w:tr w:rsidR="00F968A0" w:rsidTr="00D609F9">
        <w:trPr>
          <w:trHeight w:val="532"/>
          <w:jc w:val="center"/>
        </w:trPr>
        <w:tc>
          <w:tcPr>
            <w:tcW w:w="1075" w:type="dxa"/>
          </w:tcPr>
          <w:p w:rsidR="00F968A0" w:rsidRDefault="00F968A0" w:rsidP="00F51382">
            <w:pPr>
              <w:pStyle w:val="NoSpacing"/>
              <w:jc w:val="center"/>
              <w:rPr>
                <w:b/>
                <w:sz w:val="28"/>
                <w:szCs w:val="28"/>
              </w:rPr>
            </w:pPr>
            <w:r>
              <w:rPr>
                <w:b/>
                <w:sz w:val="28"/>
                <w:szCs w:val="28"/>
              </w:rPr>
              <w:t>TEST</w:t>
            </w:r>
          </w:p>
        </w:tc>
        <w:tc>
          <w:tcPr>
            <w:tcW w:w="4410" w:type="dxa"/>
          </w:tcPr>
          <w:p w:rsidR="00F968A0" w:rsidRDefault="00F968A0" w:rsidP="00F51382">
            <w:pPr>
              <w:pStyle w:val="NoSpacing"/>
              <w:jc w:val="center"/>
              <w:rPr>
                <w:sz w:val="28"/>
                <w:szCs w:val="28"/>
              </w:rPr>
            </w:pPr>
          </w:p>
        </w:tc>
        <w:tc>
          <w:tcPr>
            <w:tcW w:w="8640" w:type="dxa"/>
          </w:tcPr>
          <w:p w:rsidR="00F968A0" w:rsidRDefault="00F968A0" w:rsidP="005B56E8">
            <w:pPr>
              <w:pStyle w:val="NoSpacing"/>
              <w:rPr>
                <w:rFonts w:ascii="Calibri" w:eastAsia="Calibri" w:hAnsi="Calibri" w:cs="Times New Roman"/>
                <w:b/>
                <w:sz w:val="28"/>
                <w:szCs w:val="28"/>
              </w:rPr>
            </w:pPr>
          </w:p>
        </w:tc>
      </w:tr>
      <w:tr w:rsidR="00693581" w:rsidTr="00D609F9">
        <w:trPr>
          <w:trHeight w:val="532"/>
          <w:jc w:val="center"/>
        </w:trPr>
        <w:tc>
          <w:tcPr>
            <w:tcW w:w="1075" w:type="dxa"/>
          </w:tcPr>
          <w:p w:rsidR="00693581" w:rsidRDefault="00693581" w:rsidP="00F51382">
            <w:pPr>
              <w:pStyle w:val="NoSpacing"/>
              <w:jc w:val="center"/>
              <w:rPr>
                <w:b/>
                <w:sz w:val="28"/>
                <w:szCs w:val="28"/>
              </w:rPr>
            </w:pPr>
            <w:r>
              <w:rPr>
                <w:b/>
                <w:sz w:val="28"/>
                <w:szCs w:val="28"/>
              </w:rPr>
              <w:t>52</w:t>
            </w:r>
          </w:p>
        </w:tc>
        <w:tc>
          <w:tcPr>
            <w:tcW w:w="4410" w:type="dxa"/>
          </w:tcPr>
          <w:p w:rsidR="00693581" w:rsidRDefault="00693581" w:rsidP="00F51382">
            <w:pPr>
              <w:pStyle w:val="NoSpacing"/>
              <w:jc w:val="center"/>
              <w:rPr>
                <w:sz w:val="28"/>
                <w:szCs w:val="28"/>
              </w:rPr>
            </w:pPr>
            <w:r>
              <w:rPr>
                <w:sz w:val="28"/>
                <w:szCs w:val="28"/>
              </w:rPr>
              <w:t>Area Between Curves</w:t>
            </w:r>
          </w:p>
        </w:tc>
        <w:tc>
          <w:tcPr>
            <w:tcW w:w="8640" w:type="dxa"/>
          </w:tcPr>
          <w:p w:rsidR="00693581" w:rsidRDefault="00693581" w:rsidP="005B56E8">
            <w:pPr>
              <w:pStyle w:val="NoSpacing"/>
              <w:rPr>
                <w:rFonts w:ascii="Calibri" w:eastAsia="Calibri" w:hAnsi="Calibri" w:cs="Times New Roman"/>
                <w:b/>
                <w:sz w:val="28"/>
                <w:szCs w:val="28"/>
              </w:rPr>
            </w:pPr>
            <w:r>
              <w:rPr>
                <w:rFonts w:ascii="Calibri" w:eastAsia="Calibri" w:hAnsi="Calibri" w:cs="Times New Roman"/>
                <w:b/>
                <w:sz w:val="28"/>
                <w:szCs w:val="28"/>
              </w:rPr>
              <w:t xml:space="preserve">Students will utilize the graphing calculator to find intersection points and area between curves. </w:t>
            </w:r>
          </w:p>
        </w:tc>
      </w:tr>
      <w:tr w:rsidR="00693581" w:rsidTr="00D609F9">
        <w:trPr>
          <w:trHeight w:val="532"/>
          <w:jc w:val="center"/>
        </w:trPr>
        <w:tc>
          <w:tcPr>
            <w:tcW w:w="1075" w:type="dxa"/>
          </w:tcPr>
          <w:p w:rsidR="00693581" w:rsidRDefault="00693581" w:rsidP="00F51382">
            <w:pPr>
              <w:pStyle w:val="NoSpacing"/>
              <w:jc w:val="center"/>
              <w:rPr>
                <w:b/>
                <w:sz w:val="28"/>
                <w:szCs w:val="28"/>
              </w:rPr>
            </w:pPr>
            <w:r>
              <w:rPr>
                <w:b/>
                <w:sz w:val="28"/>
                <w:szCs w:val="28"/>
              </w:rPr>
              <w:t>53</w:t>
            </w:r>
          </w:p>
        </w:tc>
        <w:tc>
          <w:tcPr>
            <w:tcW w:w="4410" w:type="dxa"/>
          </w:tcPr>
          <w:p w:rsidR="00693581" w:rsidRDefault="00693581" w:rsidP="00F51382">
            <w:pPr>
              <w:pStyle w:val="NoSpacing"/>
              <w:jc w:val="center"/>
              <w:rPr>
                <w:sz w:val="28"/>
                <w:szCs w:val="28"/>
              </w:rPr>
            </w:pPr>
            <w:r>
              <w:rPr>
                <w:sz w:val="28"/>
                <w:szCs w:val="28"/>
              </w:rPr>
              <w:t>Volume by Discs and Washers</w:t>
            </w:r>
          </w:p>
        </w:tc>
        <w:tc>
          <w:tcPr>
            <w:tcW w:w="8640" w:type="dxa"/>
          </w:tcPr>
          <w:p w:rsidR="00693581" w:rsidRDefault="00693581" w:rsidP="005B56E8">
            <w:pPr>
              <w:pStyle w:val="NoSpacing"/>
              <w:rPr>
                <w:rFonts w:ascii="Calibri" w:eastAsia="Calibri" w:hAnsi="Calibri" w:cs="Times New Roman"/>
                <w:b/>
                <w:sz w:val="28"/>
                <w:szCs w:val="28"/>
              </w:rPr>
            </w:pPr>
            <w:r>
              <w:rPr>
                <w:rFonts w:ascii="Calibri" w:eastAsia="Calibri" w:hAnsi="Calibri" w:cs="Times New Roman"/>
                <w:b/>
                <w:sz w:val="28"/>
                <w:szCs w:val="28"/>
              </w:rPr>
              <w:t xml:space="preserve">Students use folding party decorations to aid in visualizing how volumes by rotations are formed from revolving areas under a curve about an axis. </w:t>
            </w:r>
          </w:p>
        </w:tc>
      </w:tr>
      <w:tr w:rsidR="00693581" w:rsidTr="00D609F9">
        <w:trPr>
          <w:trHeight w:val="532"/>
          <w:jc w:val="center"/>
        </w:trPr>
        <w:tc>
          <w:tcPr>
            <w:tcW w:w="1075" w:type="dxa"/>
          </w:tcPr>
          <w:p w:rsidR="00693581" w:rsidRDefault="00693581" w:rsidP="00F51382">
            <w:pPr>
              <w:pStyle w:val="NoSpacing"/>
              <w:jc w:val="center"/>
              <w:rPr>
                <w:b/>
                <w:sz w:val="28"/>
                <w:szCs w:val="28"/>
              </w:rPr>
            </w:pPr>
            <w:r>
              <w:rPr>
                <w:b/>
                <w:sz w:val="28"/>
                <w:szCs w:val="28"/>
              </w:rPr>
              <w:t>54</w:t>
            </w:r>
          </w:p>
        </w:tc>
        <w:tc>
          <w:tcPr>
            <w:tcW w:w="4410" w:type="dxa"/>
          </w:tcPr>
          <w:p w:rsidR="00693581" w:rsidRDefault="00693581" w:rsidP="00F51382">
            <w:pPr>
              <w:pStyle w:val="NoSpacing"/>
              <w:jc w:val="center"/>
              <w:rPr>
                <w:sz w:val="28"/>
                <w:szCs w:val="28"/>
              </w:rPr>
            </w:pPr>
            <w:r>
              <w:rPr>
                <w:sz w:val="28"/>
                <w:szCs w:val="28"/>
              </w:rPr>
              <w:t>Volume by Cylindrical Shells</w:t>
            </w:r>
          </w:p>
        </w:tc>
        <w:tc>
          <w:tcPr>
            <w:tcW w:w="8640" w:type="dxa"/>
          </w:tcPr>
          <w:p w:rsidR="00693581" w:rsidRDefault="00693581" w:rsidP="005B56E8">
            <w:pPr>
              <w:pStyle w:val="NoSpacing"/>
              <w:rPr>
                <w:rFonts w:ascii="Calibri" w:eastAsia="Calibri" w:hAnsi="Calibri" w:cs="Times New Roman"/>
                <w:b/>
                <w:sz w:val="28"/>
                <w:szCs w:val="28"/>
              </w:rPr>
            </w:pPr>
          </w:p>
        </w:tc>
      </w:tr>
      <w:tr w:rsidR="00693581" w:rsidTr="00D609F9">
        <w:trPr>
          <w:trHeight w:val="532"/>
          <w:jc w:val="center"/>
        </w:trPr>
        <w:tc>
          <w:tcPr>
            <w:tcW w:w="1075" w:type="dxa"/>
          </w:tcPr>
          <w:p w:rsidR="00693581" w:rsidRDefault="00693581" w:rsidP="00F51382">
            <w:pPr>
              <w:pStyle w:val="NoSpacing"/>
              <w:jc w:val="center"/>
              <w:rPr>
                <w:b/>
                <w:sz w:val="28"/>
                <w:szCs w:val="28"/>
              </w:rPr>
            </w:pPr>
            <w:r>
              <w:rPr>
                <w:b/>
                <w:sz w:val="28"/>
                <w:szCs w:val="28"/>
              </w:rPr>
              <w:t>54b</w:t>
            </w:r>
          </w:p>
        </w:tc>
        <w:tc>
          <w:tcPr>
            <w:tcW w:w="4410" w:type="dxa"/>
          </w:tcPr>
          <w:p w:rsidR="00693581" w:rsidRDefault="00693581" w:rsidP="00F51382">
            <w:pPr>
              <w:pStyle w:val="NoSpacing"/>
              <w:jc w:val="center"/>
              <w:rPr>
                <w:sz w:val="28"/>
                <w:szCs w:val="28"/>
              </w:rPr>
            </w:pPr>
            <w:r>
              <w:rPr>
                <w:sz w:val="28"/>
                <w:szCs w:val="28"/>
              </w:rPr>
              <w:t>Volume by Cross-Section</w:t>
            </w:r>
          </w:p>
        </w:tc>
        <w:tc>
          <w:tcPr>
            <w:tcW w:w="8640" w:type="dxa"/>
          </w:tcPr>
          <w:p w:rsidR="00693581" w:rsidRDefault="00693581" w:rsidP="005B56E8">
            <w:pPr>
              <w:pStyle w:val="NoSpacing"/>
              <w:rPr>
                <w:rFonts w:ascii="Calibri" w:eastAsia="Calibri" w:hAnsi="Calibri" w:cs="Times New Roman"/>
                <w:b/>
                <w:sz w:val="28"/>
                <w:szCs w:val="28"/>
              </w:rPr>
            </w:pPr>
            <w:r>
              <w:rPr>
                <w:rFonts w:ascii="Calibri" w:eastAsia="Calibri" w:hAnsi="Calibri" w:cs="Times New Roman"/>
                <w:b/>
                <w:sz w:val="28"/>
                <w:szCs w:val="28"/>
              </w:rPr>
              <w:t>Students will explain derivation of volume formulas.</w:t>
            </w:r>
          </w:p>
        </w:tc>
      </w:tr>
      <w:tr w:rsidR="00F968A0" w:rsidTr="00D609F9">
        <w:trPr>
          <w:trHeight w:val="532"/>
          <w:jc w:val="center"/>
        </w:trPr>
        <w:tc>
          <w:tcPr>
            <w:tcW w:w="1075" w:type="dxa"/>
          </w:tcPr>
          <w:p w:rsidR="00F968A0" w:rsidRDefault="00F968A0" w:rsidP="00F51382">
            <w:pPr>
              <w:pStyle w:val="NoSpacing"/>
              <w:jc w:val="center"/>
              <w:rPr>
                <w:b/>
                <w:sz w:val="28"/>
                <w:szCs w:val="28"/>
              </w:rPr>
            </w:pPr>
            <w:r>
              <w:rPr>
                <w:b/>
                <w:sz w:val="28"/>
                <w:szCs w:val="28"/>
              </w:rPr>
              <w:t>QUIZ</w:t>
            </w:r>
          </w:p>
        </w:tc>
        <w:tc>
          <w:tcPr>
            <w:tcW w:w="4410" w:type="dxa"/>
          </w:tcPr>
          <w:p w:rsidR="00F968A0" w:rsidRDefault="00F968A0" w:rsidP="00F51382">
            <w:pPr>
              <w:pStyle w:val="NoSpacing"/>
              <w:jc w:val="center"/>
              <w:rPr>
                <w:sz w:val="28"/>
                <w:szCs w:val="28"/>
              </w:rPr>
            </w:pPr>
          </w:p>
        </w:tc>
        <w:tc>
          <w:tcPr>
            <w:tcW w:w="8640" w:type="dxa"/>
          </w:tcPr>
          <w:p w:rsidR="00F968A0" w:rsidRDefault="00F968A0" w:rsidP="005B56E8">
            <w:pPr>
              <w:pStyle w:val="NoSpacing"/>
              <w:rPr>
                <w:rFonts w:ascii="Calibri" w:eastAsia="Calibri" w:hAnsi="Calibri" w:cs="Times New Roman"/>
                <w:b/>
                <w:sz w:val="28"/>
                <w:szCs w:val="28"/>
              </w:rPr>
            </w:pPr>
          </w:p>
        </w:tc>
      </w:tr>
      <w:tr w:rsidR="00693581" w:rsidTr="00D609F9">
        <w:trPr>
          <w:trHeight w:val="532"/>
          <w:jc w:val="center"/>
        </w:trPr>
        <w:tc>
          <w:tcPr>
            <w:tcW w:w="1075" w:type="dxa"/>
          </w:tcPr>
          <w:p w:rsidR="00693581" w:rsidRDefault="00693581" w:rsidP="00F51382">
            <w:pPr>
              <w:pStyle w:val="NoSpacing"/>
              <w:jc w:val="center"/>
              <w:rPr>
                <w:b/>
                <w:sz w:val="28"/>
                <w:szCs w:val="28"/>
              </w:rPr>
            </w:pPr>
            <w:r>
              <w:rPr>
                <w:b/>
                <w:sz w:val="28"/>
                <w:szCs w:val="28"/>
              </w:rPr>
              <w:t>55</w:t>
            </w:r>
          </w:p>
        </w:tc>
        <w:tc>
          <w:tcPr>
            <w:tcW w:w="4410" w:type="dxa"/>
          </w:tcPr>
          <w:p w:rsidR="00693581" w:rsidRDefault="00693581" w:rsidP="00F51382">
            <w:pPr>
              <w:pStyle w:val="NoSpacing"/>
              <w:jc w:val="center"/>
              <w:rPr>
                <w:sz w:val="28"/>
                <w:szCs w:val="28"/>
              </w:rPr>
            </w:pPr>
            <w:r>
              <w:rPr>
                <w:sz w:val="28"/>
                <w:szCs w:val="28"/>
              </w:rPr>
              <w:t>Arc Length</w:t>
            </w:r>
          </w:p>
        </w:tc>
        <w:tc>
          <w:tcPr>
            <w:tcW w:w="8640" w:type="dxa"/>
          </w:tcPr>
          <w:p w:rsidR="00693581" w:rsidRDefault="00693581" w:rsidP="005B56E8">
            <w:pPr>
              <w:pStyle w:val="NoSpacing"/>
              <w:rPr>
                <w:rFonts w:ascii="Calibri" w:eastAsia="Calibri" w:hAnsi="Calibri" w:cs="Times New Roman"/>
                <w:b/>
                <w:sz w:val="28"/>
                <w:szCs w:val="28"/>
              </w:rPr>
            </w:pPr>
          </w:p>
        </w:tc>
      </w:tr>
      <w:tr w:rsidR="00693581" w:rsidTr="00D609F9">
        <w:trPr>
          <w:trHeight w:val="532"/>
          <w:jc w:val="center"/>
        </w:trPr>
        <w:tc>
          <w:tcPr>
            <w:tcW w:w="1075" w:type="dxa"/>
          </w:tcPr>
          <w:p w:rsidR="00693581" w:rsidRDefault="00693581" w:rsidP="00F51382">
            <w:pPr>
              <w:pStyle w:val="NoSpacing"/>
              <w:jc w:val="center"/>
              <w:rPr>
                <w:b/>
                <w:sz w:val="28"/>
                <w:szCs w:val="28"/>
              </w:rPr>
            </w:pPr>
            <w:r>
              <w:rPr>
                <w:b/>
                <w:sz w:val="28"/>
                <w:szCs w:val="28"/>
              </w:rPr>
              <w:t>56</w:t>
            </w:r>
          </w:p>
        </w:tc>
        <w:tc>
          <w:tcPr>
            <w:tcW w:w="4410" w:type="dxa"/>
          </w:tcPr>
          <w:p w:rsidR="00693581" w:rsidRDefault="00693581" w:rsidP="00F51382">
            <w:pPr>
              <w:pStyle w:val="NoSpacing"/>
              <w:jc w:val="center"/>
              <w:rPr>
                <w:sz w:val="28"/>
                <w:szCs w:val="28"/>
              </w:rPr>
            </w:pPr>
            <w:r>
              <w:rPr>
                <w:sz w:val="28"/>
                <w:szCs w:val="28"/>
              </w:rPr>
              <w:t>Surface Area</w:t>
            </w:r>
          </w:p>
        </w:tc>
        <w:tc>
          <w:tcPr>
            <w:tcW w:w="8640" w:type="dxa"/>
          </w:tcPr>
          <w:p w:rsidR="00693581" w:rsidRDefault="00693581" w:rsidP="005B56E8">
            <w:pPr>
              <w:pStyle w:val="NoSpacing"/>
              <w:rPr>
                <w:rFonts w:ascii="Calibri" w:eastAsia="Calibri" w:hAnsi="Calibri" w:cs="Times New Roman"/>
                <w:b/>
                <w:sz w:val="28"/>
                <w:szCs w:val="28"/>
              </w:rPr>
            </w:pPr>
            <w:r>
              <w:rPr>
                <w:rFonts w:ascii="Calibri" w:eastAsia="Calibri" w:hAnsi="Calibri" w:cs="Times New Roman"/>
                <w:b/>
                <w:sz w:val="28"/>
                <w:szCs w:val="28"/>
              </w:rPr>
              <w:t xml:space="preserve">Students will explain derivation of surface area formula using arc length formula. </w:t>
            </w:r>
          </w:p>
        </w:tc>
      </w:tr>
      <w:tr w:rsidR="00693581" w:rsidTr="00D609F9">
        <w:trPr>
          <w:trHeight w:val="532"/>
          <w:jc w:val="center"/>
        </w:trPr>
        <w:tc>
          <w:tcPr>
            <w:tcW w:w="1075" w:type="dxa"/>
          </w:tcPr>
          <w:p w:rsidR="00693581" w:rsidRDefault="00693581" w:rsidP="00F51382">
            <w:pPr>
              <w:pStyle w:val="NoSpacing"/>
              <w:jc w:val="center"/>
              <w:rPr>
                <w:b/>
                <w:sz w:val="28"/>
                <w:szCs w:val="28"/>
              </w:rPr>
            </w:pPr>
            <w:r>
              <w:rPr>
                <w:b/>
                <w:sz w:val="28"/>
                <w:szCs w:val="28"/>
              </w:rPr>
              <w:t>57</w:t>
            </w:r>
          </w:p>
        </w:tc>
        <w:tc>
          <w:tcPr>
            <w:tcW w:w="4410" w:type="dxa"/>
          </w:tcPr>
          <w:p w:rsidR="00693581" w:rsidRDefault="00693581" w:rsidP="00F51382">
            <w:pPr>
              <w:pStyle w:val="NoSpacing"/>
              <w:jc w:val="center"/>
              <w:rPr>
                <w:sz w:val="28"/>
                <w:szCs w:val="28"/>
              </w:rPr>
            </w:pPr>
            <w:r>
              <w:rPr>
                <w:sz w:val="28"/>
                <w:szCs w:val="28"/>
              </w:rPr>
              <w:t xml:space="preserve">Work </w:t>
            </w:r>
          </w:p>
        </w:tc>
        <w:tc>
          <w:tcPr>
            <w:tcW w:w="8640" w:type="dxa"/>
          </w:tcPr>
          <w:p w:rsidR="00693581" w:rsidRDefault="00693581" w:rsidP="005B56E8">
            <w:pPr>
              <w:pStyle w:val="NoSpacing"/>
              <w:rPr>
                <w:rFonts w:ascii="Calibri" w:eastAsia="Calibri" w:hAnsi="Calibri" w:cs="Times New Roman"/>
                <w:b/>
                <w:sz w:val="28"/>
                <w:szCs w:val="28"/>
              </w:rPr>
            </w:pPr>
          </w:p>
        </w:tc>
      </w:tr>
      <w:tr w:rsidR="00693581" w:rsidTr="00D609F9">
        <w:trPr>
          <w:trHeight w:val="532"/>
          <w:jc w:val="center"/>
        </w:trPr>
        <w:tc>
          <w:tcPr>
            <w:tcW w:w="1075" w:type="dxa"/>
          </w:tcPr>
          <w:p w:rsidR="00693581" w:rsidRDefault="00693581" w:rsidP="00F51382">
            <w:pPr>
              <w:pStyle w:val="NoSpacing"/>
              <w:jc w:val="center"/>
              <w:rPr>
                <w:b/>
                <w:sz w:val="28"/>
                <w:szCs w:val="28"/>
              </w:rPr>
            </w:pPr>
            <w:r>
              <w:rPr>
                <w:b/>
                <w:sz w:val="28"/>
                <w:szCs w:val="28"/>
              </w:rPr>
              <w:t>58</w:t>
            </w:r>
          </w:p>
        </w:tc>
        <w:tc>
          <w:tcPr>
            <w:tcW w:w="4410" w:type="dxa"/>
          </w:tcPr>
          <w:p w:rsidR="00693581" w:rsidRDefault="00693581" w:rsidP="00F51382">
            <w:pPr>
              <w:pStyle w:val="NoSpacing"/>
              <w:jc w:val="center"/>
              <w:rPr>
                <w:sz w:val="28"/>
                <w:szCs w:val="28"/>
              </w:rPr>
            </w:pPr>
            <w:r>
              <w:rPr>
                <w:sz w:val="28"/>
                <w:szCs w:val="28"/>
              </w:rPr>
              <w:t>Work, Gravity and the Inverse Square Law</w:t>
            </w:r>
          </w:p>
        </w:tc>
        <w:tc>
          <w:tcPr>
            <w:tcW w:w="8640" w:type="dxa"/>
          </w:tcPr>
          <w:p w:rsidR="00693581" w:rsidRDefault="00693581" w:rsidP="005B56E8">
            <w:pPr>
              <w:pStyle w:val="NoSpacing"/>
              <w:rPr>
                <w:rFonts w:ascii="Calibri" w:eastAsia="Calibri" w:hAnsi="Calibri" w:cs="Times New Roman"/>
                <w:b/>
                <w:sz w:val="28"/>
                <w:szCs w:val="28"/>
              </w:rPr>
            </w:pPr>
            <w:r>
              <w:rPr>
                <w:rFonts w:ascii="Calibri" w:eastAsia="Calibri" w:hAnsi="Calibri" w:cs="Times New Roman"/>
                <w:b/>
                <w:sz w:val="28"/>
                <w:szCs w:val="28"/>
              </w:rPr>
              <w:t xml:space="preserve">Students will compute work necessary to propel objects off the surface of earth and the moon. </w:t>
            </w:r>
          </w:p>
        </w:tc>
      </w:tr>
      <w:tr w:rsidR="00693581" w:rsidTr="00D609F9">
        <w:trPr>
          <w:trHeight w:val="532"/>
          <w:jc w:val="center"/>
        </w:trPr>
        <w:tc>
          <w:tcPr>
            <w:tcW w:w="1075" w:type="dxa"/>
          </w:tcPr>
          <w:p w:rsidR="00693581" w:rsidRDefault="00693581" w:rsidP="00F51382">
            <w:pPr>
              <w:pStyle w:val="NoSpacing"/>
              <w:jc w:val="center"/>
              <w:rPr>
                <w:b/>
                <w:sz w:val="28"/>
                <w:szCs w:val="28"/>
              </w:rPr>
            </w:pPr>
            <w:r>
              <w:rPr>
                <w:b/>
                <w:sz w:val="28"/>
                <w:szCs w:val="28"/>
              </w:rPr>
              <w:t>59</w:t>
            </w:r>
          </w:p>
        </w:tc>
        <w:tc>
          <w:tcPr>
            <w:tcW w:w="4410" w:type="dxa"/>
          </w:tcPr>
          <w:p w:rsidR="00693581" w:rsidRDefault="00693581" w:rsidP="00F51382">
            <w:pPr>
              <w:pStyle w:val="NoSpacing"/>
              <w:jc w:val="center"/>
              <w:rPr>
                <w:sz w:val="28"/>
                <w:szCs w:val="28"/>
              </w:rPr>
            </w:pPr>
            <w:r>
              <w:rPr>
                <w:sz w:val="28"/>
                <w:szCs w:val="28"/>
              </w:rPr>
              <w:t>Work Done by Pumps</w:t>
            </w:r>
          </w:p>
        </w:tc>
        <w:tc>
          <w:tcPr>
            <w:tcW w:w="8640" w:type="dxa"/>
          </w:tcPr>
          <w:p w:rsidR="00693581" w:rsidRDefault="00693581" w:rsidP="005B56E8">
            <w:pPr>
              <w:pStyle w:val="NoSpacing"/>
              <w:rPr>
                <w:rFonts w:ascii="Calibri" w:eastAsia="Calibri" w:hAnsi="Calibri" w:cs="Times New Roman"/>
                <w:b/>
                <w:sz w:val="28"/>
                <w:szCs w:val="28"/>
              </w:rPr>
            </w:pPr>
          </w:p>
        </w:tc>
      </w:tr>
      <w:tr w:rsidR="00693581" w:rsidTr="00D609F9">
        <w:trPr>
          <w:trHeight w:val="532"/>
          <w:jc w:val="center"/>
        </w:trPr>
        <w:tc>
          <w:tcPr>
            <w:tcW w:w="1075" w:type="dxa"/>
          </w:tcPr>
          <w:p w:rsidR="00693581" w:rsidRDefault="00693581" w:rsidP="00F51382">
            <w:pPr>
              <w:pStyle w:val="NoSpacing"/>
              <w:jc w:val="center"/>
              <w:rPr>
                <w:b/>
                <w:sz w:val="28"/>
                <w:szCs w:val="28"/>
              </w:rPr>
            </w:pPr>
            <w:r>
              <w:rPr>
                <w:b/>
                <w:sz w:val="28"/>
                <w:szCs w:val="28"/>
              </w:rPr>
              <w:t>60</w:t>
            </w:r>
          </w:p>
        </w:tc>
        <w:tc>
          <w:tcPr>
            <w:tcW w:w="4410" w:type="dxa"/>
          </w:tcPr>
          <w:p w:rsidR="00693581" w:rsidRDefault="00693581" w:rsidP="00F51382">
            <w:pPr>
              <w:pStyle w:val="NoSpacing"/>
              <w:jc w:val="center"/>
              <w:rPr>
                <w:sz w:val="28"/>
                <w:szCs w:val="28"/>
              </w:rPr>
            </w:pPr>
            <w:r>
              <w:rPr>
                <w:sz w:val="28"/>
                <w:szCs w:val="28"/>
              </w:rPr>
              <w:t>Basic Integration Rules</w:t>
            </w:r>
          </w:p>
        </w:tc>
        <w:tc>
          <w:tcPr>
            <w:tcW w:w="8640" w:type="dxa"/>
          </w:tcPr>
          <w:p w:rsidR="00693581" w:rsidRDefault="00693581" w:rsidP="005B56E8">
            <w:pPr>
              <w:pStyle w:val="NoSpacing"/>
              <w:rPr>
                <w:rFonts w:ascii="Calibri" w:eastAsia="Calibri" w:hAnsi="Calibri" w:cs="Times New Roman"/>
                <w:b/>
                <w:sz w:val="28"/>
                <w:szCs w:val="28"/>
              </w:rPr>
            </w:pPr>
          </w:p>
        </w:tc>
      </w:tr>
      <w:tr w:rsidR="00693581" w:rsidTr="00D609F9">
        <w:trPr>
          <w:trHeight w:val="532"/>
          <w:jc w:val="center"/>
        </w:trPr>
        <w:tc>
          <w:tcPr>
            <w:tcW w:w="1075" w:type="dxa"/>
          </w:tcPr>
          <w:p w:rsidR="00693581" w:rsidRDefault="00693581" w:rsidP="00F51382">
            <w:pPr>
              <w:pStyle w:val="NoSpacing"/>
              <w:jc w:val="center"/>
              <w:rPr>
                <w:b/>
                <w:sz w:val="28"/>
                <w:szCs w:val="28"/>
              </w:rPr>
            </w:pPr>
            <w:r>
              <w:rPr>
                <w:b/>
                <w:sz w:val="28"/>
                <w:szCs w:val="28"/>
              </w:rPr>
              <w:t>61</w:t>
            </w:r>
          </w:p>
        </w:tc>
        <w:tc>
          <w:tcPr>
            <w:tcW w:w="4410" w:type="dxa"/>
          </w:tcPr>
          <w:p w:rsidR="00693581" w:rsidRDefault="00693581" w:rsidP="00F51382">
            <w:pPr>
              <w:pStyle w:val="NoSpacing"/>
              <w:jc w:val="center"/>
              <w:rPr>
                <w:sz w:val="28"/>
                <w:szCs w:val="28"/>
              </w:rPr>
            </w:pPr>
            <w:r>
              <w:rPr>
                <w:sz w:val="28"/>
                <w:szCs w:val="28"/>
              </w:rPr>
              <w:t xml:space="preserve">Integration by Parts </w:t>
            </w:r>
          </w:p>
        </w:tc>
        <w:tc>
          <w:tcPr>
            <w:tcW w:w="8640" w:type="dxa"/>
          </w:tcPr>
          <w:p w:rsidR="00693581" w:rsidRDefault="00693581" w:rsidP="005B56E8">
            <w:pPr>
              <w:pStyle w:val="NoSpacing"/>
              <w:rPr>
                <w:rFonts w:ascii="Calibri" w:eastAsia="Calibri" w:hAnsi="Calibri" w:cs="Times New Roman"/>
                <w:b/>
                <w:sz w:val="28"/>
                <w:szCs w:val="28"/>
              </w:rPr>
            </w:pPr>
          </w:p>
        </w:tc>
      </w:tr>
      <w:tr w:rsidR="00693581" w:rsidTr="00D609F9">
        <w:trPr>
          <w:trHeight w:val="532"/>
          <w:jc w:val="center"/>
        </w:trPr>
        <w:tc>
          <w:tcPr>
            <w:tcW w:w="1075" w:type="dxa"/>
          </w:tcPr>
          <w:p w:rsidR="00693581" w:rsidRDefault="00693581" w:rsidP="00F51382">
            <w:pPr>
              <w:pStyle w:val="NoSpacing"/>
              <w:jc w:val="center"/>
              <w:rPr>
                <w:b/>
                <w:sz w:val="28"/>
                <w:szCs w:val="28"/>
              </w:rPr>
            </w:pPr>
            <w:r>
              <w:rPr>
                <w:b/>
                <w:sz w:val="28"/>
                <w:szCs w:val="28"/>
              </w:rPr>
              <w:t>----------</w:t>
            </w:r>
          </w:p>
        </w:tc>
        <w:tc>
          <w:tcPr>
            <w:tcW w:w="4410" w:type="dxa"/>
          </w:tcPr>
          <w:p w:rsidR="00693581" w:rsidRPr="00693581" w:rsidRDefault="00693581" w:rsidP="00F51382">
            <w:pPr>
              <w:pStyle w:val="NoSpacing"/>
              <w:jc w:val="center"/>
              <w:rPr>
                <w:b/>
                <w:sz w:val="28"/>
                <w:szCs w:val="28"/>
              </w:rPr>
            </w:pPr>
            <w:r>
              <w:rPr>
                <w:b/>
                <w:sz w:val="28"/>
                <w:szCs w:val="28"/>
              </w:rPr>
              <w:t xml:space="preserve"> -------------- AP EXAM ------------</w:t>
            </w:r>
          </w:p>
        </w:tc>
        <w:tc>
          <w:tcPr>
            <w:tcW w:w="8640" w:type="dxa"/>
          </w:tcPr>
          <w:p w:rsidR="00693581" w:rsidRDefault="00693581" w:rsidP="005B56E8">
            <w:pPr>
              <w:pStyle w:val="NoSpacing"/>
              <w:rPr>
                <w:rFonts w:ascii="Calibri" w:eastAsia="Calibri" w:hAnsi="Calibri" w:cs="Times New Roman"/>
                <w:b/>
                <w:sz w:val="28"/>
                <w:szCs w:val="28"/>
              </w:rPr>
            </w:pPr>
            <w:r>
              <w:rPr>
                <w:rFonts w:ascii="Calibri" w:eastAsia="Calibri" w:hAnsi="Calibri" w:cs="Times New Roman"/>
                <w:b/>
                <w:sz w:val="28"/>
                <w:szCs w:val="28"/>
              </w:rPr>
              <w:t>--------------------------------------------------------------------------------------------------</w:t>
            </w:r>
          </w:p>
        </w:tc>
      </w:tr>
      <w:tr w:rsidR="00693581" w:rsidTr="00D609F9">
        <w:trPr>
          <w:trHeight w:val="532"/>
          <w:jc w:val="center"/>
        </w:trPr>
        <w:tc>
          <w:tcPr>
            <w:tcW w:w="1075" w:type="dxa"/>
          </w:tcPr>
          <w:p w:rsidR="00693581" w:rsidRDefault="00693581" w:rsidP="00F51382">
            <w:pPr>
              <w:pStyle w:val="NoSpacing"/>
              <w:jc w:val="center"/>
              <w:rPr>
                <w:b/>
                <w:sz w:val="28"/>
                <w:szCs w:val="28"/>
              </w:rPr>
            </w:pPr>
            <w:r>
              <w:rPr>
                <w:b/>
                <w:sz w:val="28"/>
                <w:szCs w:val="28"/>
              </w:rPr>
              <w:t>62</w:t>
            </w:r>
          </w:p>
        </w:tc>
        <w:tc>
          <w:tcPr>
            <w:tcW w:w="4410" w:type="dxa"/>
          </w:tcPr>
          <w:p w:rsidR="00693581" w:rsidRPr="00693581" w:rsidRDefault="00693581" w:rsidP="00F51382">
            <w:pPr>
              <w:pStyle w:val="NoSpacing"/>
              <w:jc w:val="center"/>
              <w:rPr>
                <w:sz w:val="28"/>
                <w:szCs w:val="28"/>
              </w:rPr>
            </w:pPr>
            <w:r>
              <w:rPr>
                <w:sz w:val="28"/>
                <w:szCs w:val="28"/>
              </w:rPr>
              <w:t>Review of Trigonometry and Power Reducing Formulas</w:t>
            </w:r>
          </w:p>
        </w:tc>
        <w:tc>
          <w:tcPr>
            <w:tcW w:w="8640" w:type="dxa"/>
          </w:tcPr>
          <w:p w:rsidR="00693581" w:rsidRDefault="00693581" w:rsidP="005B56E8">
            <w:pPr>
              <w:pStyle w:val="NoSpacing"/>
              <w:rPr>
                <w:rFonts w:ascii="Calibri" w:eastAsia="Calibri" w:hAnsi="Calibri" w:cs="Times New Roman"/>
                <w:b/>
                <w:sz w:val="28"/>
                <w:szCs w:val="28"/>
              </w:rPr>
            </w:pPr>
          </w:p>
        </w:tc>
      </w:tr>
      <w:tr w:rsidR="00693581" w:rsidTr="00D609F9">
        <w:trPr>
          <w:trHeight w:val="532"/>
          <w:jc w:val="center"/>
        </w:trPr>
        <w:tc>
          <w:tcPr>
            <w:tcW w:w="1075" w:type="dxa"/>
          </w:tcPr>
          <w:p w:rsidR="00693581" w:rsidRDefault="00693581" w:rsidP="00F51382">
            <w:pPr>
              <w:pStyle w:val="NoSpacing"/>
              <w:jc w:val="center"/>
              <w:rPr>
                <w:b/>
                <w:sz w:val="28"/>
                <w:szCs w:val="28"/>
              </w:rPr>
            </w:pPr>
            <w:r>
              <w:rPr>
                <w:b/>
                <w:sz w:val="28"/>
                <w:szCs w:val="28"/>
              </w:rPr>
              <w:t>63</w:t>
            </w:r>
          </w:p>
        </w:tc>
        <w:tc>
          <w:tcPr>
            <w:tcW w:w="4410" w:type="dxa"/>
          </w:tcPr>
          <w:p w:rsidR="00693581" w:rsidRDefault="00693581" w:rsidP="00F51382">
            <w:pPr>
              <w:pStyle w:val="NoSpacing"/>
              <w:jc w:val="center"/>
              <w:rPr>
                <w:sz w:val="28"/>
                <w:szCs w:val="28"/>
              </w:rPr>
            </w:pPr>
            <w:r>
              <w:rPr>
                <w:sz w:val="28"/>
                <w:szCs w:val="28"/>
              </w:rPr>
              <w:t>Trigonometric Integrals, Powers of Sine and Cosine</w:t>
            </w:r>
          </w:p>
        </w:tc>
        <w:tc>
          <w:tcPr>
            <w:tcW w:w="8640" w:type="dxa"/>
          </w:tcPr>
          <w:p w:rsidR="00693581" w:rsidRDefault="00693581" w:rsidP="005B56E8">
            <w:pPr>
              <w:pStyle w:val="NoSpacing"/>
              <w:rPr>
                <w:rFonts w:ascii="Calibri" w:eastAsia="Calibri" w:hAnsi="Calibri" w:cs="Times New Roman"/>
                <w:b/>
                <w:sz w:val="28"/>
                <w:szCs w:val="28"/>
              </w:rPr>
            </w:pPr>
          </w:p>
        </w:tc>
      </w:tr>
      <w:tr w:rsidR="00693581" w:rsidTr="00D609F9">
        <w:trPr>
          <w:trHeight w:val="532"/>
          <w:jc w:val="center"/>
        </w:trPr>
        <w:tc>
          <w:tcPr>
            <w:tcW w:w="1075" w:type="dxa"/>
          </w:tcPr>
          <w:p w:rsidR="00693581" w:rsidRDefault="00693581" w:rsidP="00F51382">
            <w:pPr>
              <w:pStyle w:val="NoSpacing"/>
              <w:jc w:val="center"/>
              <w:rPr>
                <w:b/>
                <w:sz w:val="28"/>
                <w:szCs w:val="28"/>
              </w:rPr>
            </w:pPr>
            <w:r>
              <w:rPr>
                <w:b/>
                <w:sz w:val="28"/>
                <w:szCs w:val="28"/>
              </w:rPr>
              <w:t>64</w:t>
            </w:r>
          </w:p>
        </w:tc>
        <w:tc>
          <w:tcPr>
            <w:tcW w:w="4410" w:type="dxa"/>
          </w:tcPr>
          <w:p w:rsidR="00693581" w:rsidRDefault="00693581" w:rsidP="00F51382">
            <w:pPr>
              <w:pStyle w:val="NoSpacing"/>
              <w:jc w:val="center"/>
              <w:rPr>
                <w:sz w:val="28"/>
                <w:szCs w:val="28"/>
              </w:rPr>
            </w:pPr>
            <w:r>
              <w:rPr>
                <w:sz w:val="28"/>
                <w:szCs w:val="28"/>
              </w:rPr>
              <w:t>Trigonometric Integrals, Powers of Secant and Tangent Quiz</w:t>
            </w:r>
          </w:p>
        </w:tc>
        <w:tc>
          <w:tcPr>
            <w:tcW w:w="8640" w:type="dxa"/>
          </w:tcPr>
          <w:p w:rsidR="00693581" w:rsidRDefault="00693581" w:rsidP="005B56E8">
            <w:pPr>
              <w:pStyle w:val="NoSpacing"/>
              <w:rPr>
                <w:rFonts w:ascii="Calibri" w:eastAsia="Calibri" w:hAnsi="Calibri" w:cs="Times New Roman"/>
                <w:b/>
                <w:sz w:val="28"/>
                <w:szCs w:val="28"/>
              </w:rPr>
            </w:pPr>
          </w:p>
        </w:tc>
      </w:tr>
      <w:tr w:rsidR="00693581" w:rsidTr="00D609F9">
        <w:trPr>
          <w:trHeight w:val="532"/>
          <w:jc w:val="center"/>
        </w:trPr>
        <w:tc>
          <w:tcPr>
            <w:tcW w:w="1075" w:type="dxa"/>
          </w:tcPr>
          <w:p w:rsidR="00693581" w:rsidRDefault="00693581" w:rsidP="00F51382">
            <w:pPr>
              <w:pStyle w:val="NoSpacing"/>
              <w:jc w:val="center"/>
              <w:rPr>
                <w:b/>
                <w:sz w:val="28"/>
                <w:szCs w:val="28"/>
              </w:rPr>
            </w:pPr>
            <w:r>
              <w:rPr>
                <w:b/>
                <w:sz w:val="28"/>
                <w:szCs w:val="28"/>
              </w:rPr>
              <w:t>65</w:t>
            </w:r>
          </w:p>
        </w:tc>
        <w:tc>
          <w:tcPr>
            <w:tcW w:w="4410" w:type="dxa"/>
          </w:tcPr>
          <w:p w:rsidR="00693581" w:rsidRDefault="00693581" w:rsidP="00F51382">
            <w:pPr>
              <w:pStyle w:val="NoSpacing"/>
              <w:jc w:val="center"/>
              <w:rPr>
                <w:sz w:val="28"/>
                <w:szCs w:val="28"/>
              </w:rPr>
            </w:pPr>
            <w:r>
              <w:rPr>
                <w:sz w:val="28"/>
                <w:szCs w:val="28"/>
              </w:rPr>
              <w:t>Trigonometric Substitution</w:t>
            </w:r>
          </w:p>
        </w:tc>
        <w:tc>
          <w:tcPr>
            <w:tcW w:w="8640" w:type="dxa"/>
          </w:tcPr>
          <w:p w:rsidR="00693581" w:rsidRDefault="00693581" w:rsidP="005B56E8">
            <w:pPr>
              <w:pStyle w:val="NoSpacing"/>
              <w:rPr>
                <w:rFonts w:ascii="Calibri" w:eastAsia="Calibri" w:hAnsi="Calibri" w:cs="Times New Roman"/>
                <w:b/>
                <w:sz w:val="28"/>
                <w:szCs w:val="28"/>
              </w:rPr>
            </w:pPr>
          </w:p>
        </w:tc>
      </w:tr>
      <w:tr w:rsidR="00693581" w:rsidTr="00D609F9">
        <w:trPr>
          <w:trHeight w:val="532"/>
          <w:jc w:val="center"/>
        </w:trPr>
        <w:tc>
          <w:tcPr>
            <w:tcW w:w="1075" w:type="dxa"/>
          </w:tcPr>
          <w:p w:rsidR="00693581" w:rsidRDefault="00693581" w:rsidP="00F51382">
            <w:pPr>
              <w:pStyle w:val="NoSpacing"/>
              <w:jc w:val="center"/>
              <w:rPr>
                <w:b/>
                <w:sz w:val="28"/>
                <w:szCs w:val="28"/>
              </w:rPr>
            </w:pPr>
            <w:r>
              <w:rPr>
                <w:b/>
                <w:sz w:val="28"/>
                <w:szCs w:val="28"/>
              </w:rPr>
              <w:t>66</w:t>
            </w:r>
          </w:p>
        </w:tc>
        <w:tc>
          <w:tcPr>
            <w:tcW w:w="4410" w:type="dxa"/>
          </w:tcPr>
          <w:p w:rsidR="00693581" w:rsidRDefault="00693581" w:rsidP="00F51382">
            <w:pPr>
              <w:pStyle w:val="NoSpacing"/>
              <w:jc w:val="center"/>
              <w:rPr>
                <w:sz w:val="28"/>
                <w:szCs w:val="28"/>
              </w:rPr>
            </w:pPr>
            <w:r>
              <w:rPr>
                <w:sz w:val="28"/>
                <w:szCs w:val="28"/>
              </w:rPr>
              <w:t>Partial Fraction Decomposition</w:t>
            </w:r>
          </w:p>
        </w:tc>
        <w:tc>
          <w:tcPr>
            <w:tcW w:w="8640" w:type="dxa"/>
          </w:tcPr>
          <w:p w:rsidR="00693581" w:rsidRDefault="00693581" w:rsidP="005B56E8">
            <w:pPr>
              <w:pStyle w:val="NoSpacing"/>
              <w:rPr>
                <w:rFonts w:ascii="Calibri" w:eastAsia="Calibri" w:hAnsi="Calibri" w:cs="Times New Roman"/>
                <w:b/>
                <w:sz w:val="28"/>
                <w:szCs w:val="28"/>
              </w:rPr>
            </w:pPr>
          </w:p>
        </w:tc>
      </w:tr>
      <w:tr w:rsidR="00693581" w:rsidTr="00D609F9">
        <w:trPr>
          <w:trHeight w:val="532"/>
          <w:jc w:val="center"/>
        </w:trPr>
        <w:tc>
          <w:tcPr>
            <w:tcW w:w="1075" w:type="dxa"/>
          </w:tcPr>
          <w:p w:rsidR="00693581" w:rsidRDefault="00693581" w:rsidP="00F51382">
            <w:pPr>
              <w:pStyle w:val="NoSpacing"/>
              <w:jc w:val="center"/>
              <w:rPr>
                <w:b/>
                <w:sz w:val="28"/>
                <w:szCs w:val="28"/>
              </w:rPr>
            </w:pPr>
            <w:r>
              <w:rPr>
                <w:b/>
                <w:sz w:val="28"/>
                <w:szCs w:val="28"/>
              </w:rPr>
              <w:t>67</w:t>
            </w:r>
          </w:p>
        </w:tc>
        <w:tc>
          <w:tcPr>
            <w:tcW w:w="4410" w:type="dxa"/>
          </w:tcPr>
          <w:p w:rsidR="00693581" w:rsidRDefault="00693581" w:rsidP="00F51382">
            <w:pPr>
              <w:pStyle w:val="NoSpacing"/>
              <w:jc w:val="center"/>
              <w:rPr>
                <w:sz w:val="28"/>
                <w:szCs w:val="28"/>
              </w:rPr>
            </w:pPr>
            <w:r>
              <w:rPr>
                <w:sz w:val="28"/>
                <w:szCs w:val="28"/>
              </w:rPr>
              <w:t xml:space="preserve">Improper Integrals </w:t>
            </w:r>
          </w:p>
        </w:tc>
        <w:tc>
          <w:tcPr>
            <w:tcW w:w="8640" w:type="dxa"/>
          </w:tcPr>
          <w:p w:rsidR="00693581" w:rsidRDefault="00693581" w:rsidP="005B56E8">
            <w:pPr>
              <w:pStyle w:val="NoSpacing"/>
              <w:rPr>
                <w:rFonts w:ascii="Calibri" w:eastAsia="Calibri" w:hAnsi="Calibri" w:cs="Times New Roman"/>
                <w:b/>
                <w:sz w:val="28"/>
                <w:szCs w:val="28"/>
              </w:rPr>
            </w:pPr>
          </w:p>
        </w:tc>
      </w:tr>
      <w:tr w:rsidR="00693581" w:rsidTr="00D609F9">
        <w:trPr>
          <w:trHeight w:val="532"/>
          <w:jc w:val="center"/>
        </w:trPr>
        <w:tc>
          <w:tcPr>
            <w:tcW w:w="1075" w:type="dxa"/>
          </w:tcPr>
          <w:p w:rsidR="00693581" w:rsidRDefault="00693581" w:rsidP="00F51382">
            <w:pPr>
              <w:pStyle w:val="NoSpacing"/>
              <w:jc w:val="center"/>
              <w:rPr>
                <w:b/>
                <w:sz w:val="28"/>
                <w:szCs w:val="28"/>
              </w:rPr>
            </w:pPr>
            <w:r>
              <w:rPr>
                <w:b/>
                <w:sz w:val="28"/>
                <w:szCs w:val="28"/>
              </w:rPr>
              <w:t>TEST</w:t>
            </w:r>
          </w:p>
        </w:tc>
        <w:tc>
          <w:tcPr>
            <w:tcW w:w="4410" w:type="dxa"/>
          </w:tcPr>
          <w:p w:rsidR="00693581" w:rsidRDefault="00693581" w:rsidP="00F51382">
            <w:pPr>
              <w:pStyle w:val="NoSpacing"/>
              <w:jc w:val="center"/>
              <w:rPr>
                <w:sz w:val="28"/>
                <w:szCs w:val="28"/>
              </w:rPr>
            </w:pPr>
          </w:p>
        </w:tc>
        <w:tc>
          <w:tcPr>
            <w:tcW w:w="8640" w:type="dxa"/>
          </w:tcPr>
          <w:p w:rsidR="00693581" w:rsidRDefault="00693581" w:rsidP="005B56E8">
            <w:pPr>
              <w:pStyle w:val="NoSpacing"/>
              <w:rPr>
                <w:rFonts w:ascii="Calibri" w:eastAsia="Calibri" w:hAnsi="Calibri" w:cs="Times New Roman"/>
                <w:b/>
                <w:sz w:val="28"/>
                <w:szCs w:val="28"/>
              </w:rPr>
            </w:pPr>
          </w:p>
        </w:tc>
      </w:tr>
      <w:tr w:rsidR="00693581" w:rsidTr="00D609F9">
        <w:trPr>
          <w:trHeight w:val="532"/>
          <w:jc w:val="center"/>
        </w:trPr>
        <w:tc>
          <w:tcPr>
            <w:tcW w:w="1075" w:type="dxa"/>
          </w:tcPr>
          <w:p w:rsidR="00693581" w:rsidRDefault="00693581" w:rsidP="00F51382">
            <w:pPr>
              <w:pStyle w:val="NoSpacing"/>
              <w:jc w:val="center"/>
              <w:rPr>
                <w:b/>
                <w:sz w:val="28"/>
                <w:szCs w:val="28"/>
              </w:rPr>
            </w:pPr>
            <w:r>
              <w:rPr>
                <w:b/>
                <w:sz w:val="28"/>
                <w:szCs w:val="28"/>
              </w:rPr>
              <w:t>68</w:t>
            </w:r>
          </w:p>
        </w:tc>
        <w:tc>
          <w:tcPr>
            <w:tcW w:w="4410" w:type="dxa"/>
          </w:tcPr>
          <w:p w:rsidR="00693581" w:rsidRDefault="00693581" w:rsidP="00F51382">
            <w:pPr>
              <w:pStyle w:val="NoSpacing"/>
              <w:jc w:val="center"/>
              <w:rPr>
                <w:sz w:val="28"/>
                <w:szCs w:val="28"/>
              </w:rPr>
            </w:pPr>
            <w:r>
              <w:rPr>
                <w:sz w:val="28"/>
                <w:szCs w:val="28"/>
              </w:rPr>
              <w:t>Sequences</w:t>
            </w:r>
          </w:p>
        </w:tc>
        <w:tc>
          <w:tcPr>
            <w:tcW w:w="8640" w:type="dxa"/>
          </w:tcPr>
          <w:p w:rsidR="00693581" w:rsidRDefault="00693581" w:rsidP="005B56E8">
            <w:pPr>
              <w:pStyle w:val="NoSpacing"/>
              <w:rPr>
                <w:rFonts w:ascii="Calibri" w:eastAsia="Calibri" w:hAnsi="Calibri" w:cs="Times New Roman"/>
                <w:b/>
                <w:sz w:val="28"/>
                <w:szCs w:val="28"/>
              </w:rPr>
            </w:pPr>
          </w:p>
        </w:tc>
      </w:tr>
      <w:tr w:rsidR="00693581" w:rsidTr="00D609F9">
        <w:trPr>
          <w:trHeight w:val="532"/>
          <w:jc w:val="center"/>
        </w:trPr>
        <w:tc>
          <w:tcPr>
            <w:tcW w:w="1075" w:type="dxa"/>
          </w:tcPr>
          <w:p w:rsidR="00693581" w:rsidRDefault="00693581" w:rsidP="00F51382">
            <w:pPr>
              <w:pStyle w:val="NoSpacing"/>
              <w:jc w:val="center"/>
              <w:rPr>
                <w:b/>
                <w:sz w:val="28"/>
                <w:szCs w:val="28"/>
              </w:rPr>
            </w:pPr>
            <w:r>
              <w:rPr>
                <w:b/>
                <w:sz w:val="28"/>
                <w:szCs w:val="28"/>
              </w:rPr>
              <w:t>69</w:t>
            </w:r>
          </w:p>
        </w:tc>
        <w:tc>
          <w:tcPr>
            <w:tcW w:w="4410" w:type="dxa"/>
          </w:tcPr>
          <w:p w:rsidR="00693581" w:rsidRDefault="00693581" w:rsidP="00F51382">
            <w:pPr>
              <w:pStyle w:val="NoSpacing"/>
              <w:jc w:val="center"/>
              <w:rPr>
                <w:sz w:val="28"/>
                <w:szCs w:val="28"/>
              </w:rPr>
            </w:pPr>
            <w:r>
              <w:rPr>
                <w:sz w:val="28"/>
                <w:szCs w:val="28"/>
              </w:rPr>
              <w:t>Bounded Sequences</w:t>
            </w:r>
          </w:p>
        </w:tc>
        <w:tc>
          <w:tcPr>
            <w:tcW w:w="8640" w:type="dxa"/>
          </w:tcPr>
          <w:p w:rsidR="00693581" w:rsidRDefault="00693581" w:rsidP="005B56E8">
            <w:pPr>
              <w:pStyle w:val="NoSpacing"/>
              <w:rPr>
                <w:rFonts w:ascii="Calibri" w:eastAsia="Calibri" w:hAnsi="Calibri" w:cs="Times New Roman"/>
                <w:b/>
                <w:sz w:val="28"/>
                <w:szCs w:val="28"/>
              </w:rPr>
            </w:pPr>
          </w:p>
        </w:tc>
      </w:tr>
      <w:tr w:rsidR="00693581" w:rsidTr="00D609F9">
        <w:trPr>
          <w:trHeight w:val="532"/>
          <w:jc w:val="center"/>
        </w:trPr>
        <w:tc>
          <w:tcPr>
            <w:tcW w:w="1075" w:type="dxa"/>
          </w:tcPr>
          <w:p w:rsidR="00693581" w:rsidRDefault="00693581" w:rsidP="00F51382">
            <w:pPr>
              <w:pStyle w:val="NoSpacing"/>
              <w:jc w:val="center"/>
              <w:rPr>
                <w:b/>
                <w:sz w:val="28"/>
                <w:szCs w:val="28"/>
              </w:rPr>
            </w:pPr>
            <w:r>
              <w:rPr>
                <w:b/>
                <w:sz w:val="28"/>
                <w:szCs w:val="28"/>
              </w:rPr>
              <w:t>70</w:t>
            </w:r>
          </w:p>
        </w:tc>
        <w:tc>
          <w:tcPr>
            <w:tcW w:w="4410" w:type="dxa"/>
          </w:tcPr>
          <w:p w:rsidR="00693581" w:rsidRDefault="00693581" w:rsidP="00F51382">
            <w:pPr>
              <w:pStyle w:val="NoSpacing"/>
              <w:jc w:val="center"/>
              <w:rPr>
                <w:sz w:val="28"/>
                <w:szCs w:val="28"/>
              </w:rPr>
            </w:pPr>
            <w:r>
              <w:rPr>
                <w:sz w:val="28"/>
                <w:szCs w:val="28"/>
              </w:rPr>
              <w:t>Series and Convergence</w:t>
            </w:r>
          </w:p>
        </w:tc>
        <w:tc>
          <w:tcPr>
            <w:tcW w:w="8640" w:type="dxa"/>
          </w:tcPr>
          <w:p w:rsidR="00693581" w:rsidRDefault="00693581" w:rsidP="005B56E8">
            <w:pPr>
              <w:pStyle w:val="NoSpacing"/>
              <w:rPr>
                <w:rFonts w:ascii="Calibri" w:eastAsia="Calibri" w:hAnsi="Calibri" w:cs="Times New Roman"/>
                <w:b/>
                <w:sz w:val="28"/>
                <w:szCs w:val="28"/>
              </w:rPr>
            </w:pPr>
          </w:p>
        </w:tc>
      </w:tr>
      <w:tr w:rsidR="00693581" w:rsidTr="00D609F9">
        <w:trPr>
          <w:trHeight w:val="532"/>
          <w:jc w:val="center"/>
        </w:trPr>
        <w:tc>
          <w:tcPr>
            <w:tcW w:w="1075" w:type="dxa"/>
          </w:tcPr>
          <w:p w:rsidR="00693581" w:rsidRDefault="00693581" w:rsidP="00F51382">
            <w:pPr>
              <w:pStyle w:val="NoSpacing"/>
              <w:jc w:val="center"/>
              <w:rPr>
                <w:b/>
                <w:sz w:val="28"/>
                <w:szCs w:val="28"/>
              </w:rPr>
            </w:pPr>
            <w:r>
              <w:rPr>
                <w:b/>
                <w:sz w:val="28"/>
                <w:szCs w:val="28"/>
              </w:rPr>
              <w:t>71</w:t>
            </w:r>
          </w:p>
        </w:tc>
        <w:tc>
          <w:tcPr>
            <w:tcW w:w="4410" w:type="dxa"/>
          </w:tcPr>
          <w:p w:rsidR="00693581" w:rsidRDefault="00693581" w:rsidP="00F51382">
            <w:pPr>
              <w:pStyle w:val="NoSpacing"/>
              <w:jc w:val="center"/>
              <w:rPr>
                <w:sz w:val="28"/>
                <w:szCs w:val="28"/>
              </w:rPr>
            </w:pPr>
            <w:r>
              <w:rPr>
                <w:sz w:val="28"/>
                <w:szCs w:val="28"/>
              </w:rPr>
              <w:t>Geometric Series, Integral Test</w:t>
            </w:r>
          </w:p>
        </w:tc>
        <w:tc>
          <w:tcPr>
            <w:tcW w:w="8640" w:type="dxa"/>
          </w:tcPr>
          <w:p w:rsidR="00693581" w:rsidRDefault="00693581" w:rsidP="005B56E8">
            <w:pPr>
              <w:pStyle w:val="NoSpacing"/>
              <w:rPr>
                <w:rFonts w:ascii="Calibri" w:eastAsia="Calibri" w:hAnsi="Calibri" w:cs="Times New Roman"/>
                <w:b/>
                <w:sz w:val="28"/>
                <w:szCs w:val="28"/>
              </w:rPr>
            </w:pPr>
          </w:p>
        </w:tc>
      </w:tr>
      <w:tr w:rsidR="00693581" w:rsidTr="00D609F9">
        <w:trPr>
          <w:trHeight w:val="532"/>
          <w:jc w:val="center"/>
        </w:trPr>
        <w:tc>
          <w:tcPr>
            <w:tcW w:w="1075" w:type="dxa"/>
          </w:tcPr>
          <w:p w:rsidR="00693581" w:rsidRDefault="00693581" w:rsidP="00F51382">
            <w:pPr>
              <w:pStyle w:val="NoSpacing"/>
              <w:jc w:val="center"/>
              <w:rPr>
                <w:b/>
                <w:sz w:val="28"/>
                <w:szCs w:val="28"/>
              </w:rPr>
            </w:pPr>
            <w:r>
              <w:rPr>
                <w:b/>
                <w:sz w:val="28"/>
                <w:szCs w:val="28"/>
              </w:rPr>
              <w:t>72</w:t>
            </w:r>
          </w:p>
        </w:tc>
        <w:tc>
          <w:tcPr>
            <w:tcW w:w="4410" w:type="dxa"/>
          </w:tcPr>
          <w:p w:rsidR="00693581" w:rsidRDefault="00693581" w:rsidP="00F51382">
            <w:pPr>
              <w:pStyle w:val="NoSpacing"/>
              <w:jc w:val="center"/>
              <w:rPr>
                <w:sz w:val="28"/>
                <w:szCs w:val="28"/>
              </w:rPr>
            </w:pPr>
            <w:r>
              <w:rPr>
                <w:sz w:val="28"/>
                <w:szCs w:val="28"/>
              </w:rPr>
              <w:t>p-Series, Harmonic Series, Direct Comparison Test</w:t>
            </w:r>
          </w:p>
        </w:tc>
        <w:tc>
          <w:tcPr>
            <w:tcW w:w="8640" w:type="dxa"/>
          </w:tcPr>
          <w:p w:rsidR="00693581" w:rsidRDefault="00693581" w:rsidP="005B56E8">
            <w:pPr>
              <w:pStyle w:val="NoSpacing"/>
              <w:rPr>
                <w:rFonts w:ascii="Calibri" w:eastAsia="Calibri" w:hAnsi="Calibri" w:cs="Times New Roman"/>
                <w:b/>
                <w:sz w:val="28"/>
                <w:szCs w:val="28"/>
              </w:rPr>
            </w:pPr>
          </w:p>
        </w:tc>
      </w:tr>
      <w:tr w:rsidR="00693581" w:rsidTr="00D609F9">
        <w:trPr>
          <w:trHeight w:val="532"/>
          <w:jc w:val="center"/>
        </w:trPr>
        <w:tc>
          <w:tcPr>
            <w:tcW w:w="1075" w:type="dxa"/>
          </w:tcPr>
          <w:p w:rsidR="00693581" w:rsidRDefault="00693581" w:rsidP="00F51382">
            <w:pPr>
              <w:pStyle w:val="NoSpacing"/>
              <w:jc w:val="center"/>
              <w:rPr>
                <w:b/>
                <w:sz w:val="28"/>
                <w:szCs w:val="28"/>
              </w:rPr>
            </w:pPr>
            <w:r>
              <w:rPr>
                <w:b/>
                <w:sz w:val="28"/>
                <w:szCs w:val="28"/>
              </w:rPr>
              <w:t>QUIZ</w:t>
            </w:r>
          </w:p>
        </w:tc>
        <w:tc>
          <w:tcPr>
            <w:tcW w:w="4410" w:type="dxa"/>
          </w:tcPr>
          <w:p w:rsidR="00693581" w:rsidRDefault="00693581" w:rsidP="00F51382">
            <w:pPr>
              <w:pStyle w:val="NoSpacing"/>
              <w:jc w:val="center"/>
              <w:rPr>
                <w:sz w:val="28"/>
                <w:szCs w:val="28"/>
              </w:rPr>
            </w:pPr>
          </w:p>
        </w:tc>
        <w:tc>
          <w:tcPr>
            <w:tcW w:w="8640" w:type="dxa"/>
          </w:tcPr>
          <w:p w:rsidR="00693581" w:rsidRDefault="00693581" w:rsidP="005B56E8">
            <w:pPr>
              <w:pStyle w:val="NoSpacing"/>
              <w:rPr>
                <w:rFonts w:ascii="Calibri" w:eastAsia="Calibri" w:hAnsi="Calibri" w:cs="Times New Roman"/>
                <w:b/>
                <w:sz w:val="28"/>
                <w:szCs w:val="28"/>
              </w:rPr>
            </w:pPr>
          </w:p>
        </w:tc>
      </w:tr>
      <w:tr w:rsidR="00693581" w:rsidTr="00D609F9">
        <w:trPr>
          <w:trHeight w:val="532"/>
          <w:jc w:val="center"/>
        </w:trPr>
        <w:tc>
          <w:tcPr>
            <w:tcW w:w="1075" w:type="dxa"/>
          </w:tcPr>
          <w:p w:rsidR="00693581" w:rsidRDefault="00693581" w:rsidP="00F51382">
            <w:pPr>
              <w:pStyle w:val="NoSpacing"/>
              <w:jc w:val="center"/>
              <w:rPr>
                <w:b/>
                <w:sz w:val="28"/>
                <w:szCs w:val="28"/>
              </w:rPr>
            </w:pPr>
            <w:r>
              <w:rPr>
                <w:b/>
                <w:sz w:val="28"/>
                <w:szCs w:val="28"/>
              </w:rPr>
              <w:t>73</w:t>
            </w:r>
          </w:p>
        </w:tc>
        <w:tc>
          <w:tcPr>
            <w:tcW w:w="4410" w:type="dxa"/>
          </w:tcPr>
          <w:p w:rsidR="00693581" w:rsidRDefault="00693581" w:rsidP="00F51382">
            <w:pPr>
              <w:pStyle w:val="NoSpacing"/>
              <w:jc w:val="center"/>
              <w:rPr>
                <w:sz w:val="28"/>
                <w:szCs w:val="28"/>
              </w:rPr>
            </w:pPr>
            <w:r>
              <w:rPr>
                <w:sz w:val="28"/>
                <w:szCs w:val="28"/>
              </w:rPr>
              <w:t>Limit Comparison Test</w:t>
            </w:r>
          </w:p>
        </w:tc>
        <w:tc>
          <w:tcPr>
            <w:tcW w:w="8640" w:type="dxa"/>
          </w:tcPr>
          <w:p w:rsidR="00693581" w:rsidRDefault="00693581" w:rsidP="005B56E8">
            <w:pPr>
              <w:pStyle w:val="NoSpacing"/>
              <w:rPr>
                <w:rFonts w:ascii="Calibri" w:eastAsia="Calibri" w:hAnsi="Calibri" w:cs="Times New Roman"/>
                <w:b/>
                <w:sz w:val="28"/>
                <w:szCs w:val="28"/>
              </w:rPr>
            </w:pPr>
          </w:p>
        </w:tc>
      </w:tr>
      <w:tr w:rsidR="00693581" w:rsidTr="00D609F9">
        <w:trPr>
          <w:trHeight w:val="532"/>
          <w:jc w:val="center"/>
        </w:trPr>
        <w:tc>
          <w:tcPr>
            <w:tcW w:w="1075" w:type="dxa"/>
          </w:tcPr>
          <w:p w:rsidR="00693581" w:rsidRDefault="00693581" w:rsidP="00F51382">
            <w:pPr>
              <w:pStyle w:val="NoSpacing"/>
              <w:jc w:val="center"/>
              <w:rPr>
                <w:b/>
                <w:sz w:val="28"/>
                <w:szCs w:val="28"/>
              </w:rPr>
            </w:pPr>
            <w:r>
              <w:rPr>
                <w:b/>
                <w:sz w:val="28"/>
                <w:szCs w:val="28"/>
              </w:rPr>
              <w:t>74</w:t>
            </w:r>
          </w:p>
        </w:tc>
        <w:tc>
          <w:tcPr>
            <w:tcW w:w="4410" w:type="dxa"/>
          </w:tcPr>
          <w:p w:rsidR="00693581" w:rsidRDefault="00693581" w:rsidP="00F51382">
            <w:pPr>
              <w:pStyle w:val="NoSpacing"/>
              <w:jc w:val="center"/>
              <w:rPr>
                <w:sz w:val="28"/>
                <w:szCs w:val="28"/>
              </w:rPr>
            </w:pPr>
            <w:r>
              <w:rPr>
                <w:sz w:val="28"/>
                <w:szCs w:val="28"/>
              </w:rPr>
              <w:t>Ratio Test, Root Test</w:t>
            </w:r>
          </w:p>
        </w:tc>
        <w:tc>
          <w:tcPr>
            <w:tcW w:w="8640" w:type="dxa"/>
          </w:tcPr>
          <w:p w:rsidR="00693581" w:rsidRDefault="00693581" w:rsidP="005B56E8">
            <w:pPr>
              <w:pStyle w:val="NoSpacing"/>
              <w:rPr>
                <w:rFonts w:ascii="Calibri" w:eastAsia="Calibri" w:hAnsi="Calibri" w:cs="Times New Roman"/>
                <w:b/>
                <w:sz w:val="28"/>
                <w:szCs w:val="28"/>
              </w:rPr>
            </w:pPr>
          </w:p>
        </w:tc>
      </w:tr>
      <w:tr w:rsidR="00693581" w:rsidTr="00D609F9">
        <w:trPr>
          <w:trHeight w:val="532"/>
          <w:jc w:val="center"/>
        </w:trPr>
        <w:tc>
          <w:tcPr>
            <w:tcW w:w="1075" w:type="dxa"/>
          </w:tcPr>
          <w:p w:rsidR="00693581" w:rsidRDefault="00693581" w:rsidP="00F51382">
            <w:pPr>
              <w:pStyle w:val="NoSpacing"/>
              <w:jc w:val="center"/>
              <w:rPr>
                <w:b/>
                <w:sz w:val="28"/>
                <w:szCs w:val="28"/>
              </w:rPr>
            </w:pPr>
            <w:r>
              <w:rPr>
                <w:b/>
                <w:sz w:val="28"/>
                <w:szCs w:val="28"/>
              </w:rPr>
              <w:t>75</w:t>
            </w:r>
          </w:p>
        </w:tc>
        <w:tc>
          <w:tcPr>
            <w:tcW w:w="4410" w:type="dxa"/>
          </w:tcPr>
          <w:p w:rsidR="00693581" w:rsidRDefault="00693581" w:rsidP="00F51382">
            <w:pPr>
              <w:pStyle w:val="NoSpacing"/>
              <w:jc w:val="center"/>
              <w:rPr>
                <w:sz w:val="28"/>
                <w:szCs w:val="28"/>
              </w:rPr>
            </w:pPr>
            <w:r>
              <w:rPr>
                <w:sz w:val="28"/>
                <w:szCs w:val="28"/>
              </w:rPr>
              <w:t xml:space="preserve">Power Series and Taylor Series </w:t>
            </w:r>
          </w:p>
        </w:tc>
        <w:tc>
          <w:tcPr>
            <w:tcW w:w="8640" w:type="dxa"/>
          </w:tcPr>
          <w:p w:rsidR="00693581" w:rsidRDefault="00693581" w:rsidP="005B56E8">
            <w:pPr>
              <w:pStyle w:val="NoSpacing"/>
              <w:rPr>
                <w:rFonts w:ascii="Calibri" w:eastAsia="Calibri" w:hAnsi="Calibri" w:cs="Times New Roman"/>
                <w:b/>
                <w:sz w:val="28"/>
                <w:szCs w:val="28"/>
              </w:rPr>
            </w:pPr>
          </w:p>
        </w:tc>
      </w:tr>
    </w:tbl>
    <w:p w:rsidR="003576BE" w:rsidRDefault="003576BE"/>
    <w:sectPr w:rsidR="003576BE" w:rsidSect="00E65AC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CB"/>
    <w:rsid w:val="00280053"/>
    <w:rsid w:val="003576BE"/>
    <w:rsid w:val="00545A2A"/>
    <w:rsid w:val="00567A8E"/>
    <w:rsid w:val="005B56E8"/>
    <w:rsid w:val="00613AB5"/>
    <w:rsid w:val="00693581"/>
    <w:rsid w:val="008436AB"/>
    <w:rsid w:val="00B24A84"/>
    <w:rsid w:val="00D609F9"/>
    <w:rsid w:val="00E65ACB"/>
    <w:rsid w:val="00F96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FBBBD"/>
  <w15:chartTrackingRefBased/>
  <w15:docId w15:val="{0ED6604A-09B2-42F3-BB92-4AC1301B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ACB"/>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5ACB"/>
    <w:pPr>
      <w:spacing w:after="0" w:line="240" w:lineRule="auto"/>
    </w:pPr>
  </w:style>
  <w:style w:type="table" w:styleId="TableGrid">
    <w:name w:val="Table Grid"/>
    <w:basedOn w:val="TableNormal"/>
    <w:uiPriority w:val="39"/>
    <w:rsid w:val="00E65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56E8"/>
    <w:rPr>
      <w:color w:val="808080"/>
    </w:rPr>
  </w:style>
  <w:style w:type="paragraph" w:styleId="BalloonText">
    <w:name w:val="Balloon Text"/>
    <w:basedOn w:val="Normal"/>
    <w:link w:val="BalloonTextChar"/>
    <w:uiPriority w:val="99"/>
    <w:semiHidden/>
    <w:unhideWhenUsed/>
    <w:rsid w:val="00843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6A5CE2C39BB48934034F21A364FEA" ma:contentTypeVersion="6" ma:contentTypeDescription="Create a new document." ma:contentTypeScope="" ma:versionID="ca27e20a070248cd831a1b87aafd7483">
  <xsd:schema xmlns:xsd="http://www.w3.org/2001/XMLSchema" xmlns:xs="http://www.w3.org/2001/XMLSchema" xmlns:p="http://schemas.microsoft.com/office/2006/metadata/properties" xmlns:ns2="537a4681-c824-424b-a508-1e3d949056fc" xmlns:ns3="52cf57da-8c3f-4cae-900c-e5053bed2c87" targetNamespace="http://schemas.microsoft.com/office/2006/metadata/properties" ma:root="true" ma:fieldsID="5a207abe7f55a306e902f3a7dcfcaf03" ns2:_="" ns3:_="">
    <xsd:import namespace="537a4681-c824-424b-a508-1e3d949056fc"/>
    <xsd:import namespace="52cf57da-8c3f-4cae-900c-e5053bed2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4681-c824-424b-a508-1e3d94905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f57da-8c3f-4cae-900c-e5053bed2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D8425F-3A52-4BB2-B705-A10B0DA22047}"/>
</file>

<file path=customXml/itemProps2.xml><?xml version="1.0" encoding="utf-8"?>
<ds:datastoreItem xmlns:ds="http://schemas.openxmlformats.org/officeDocument/2006/customXml" ds:itemID="{585E9507-E39C-42D7-9166-B3F4C9A3F804}"/>
</file>

<file path=customXml/itemProps3.xml><?xml version="1.0" encoding="utf-8"?>
<ds:datastoreItem xmlns:ds="http://schemas.openxmlformats.org/officeDocument/2006/customXml" ds:itemID="{7479D113-805A-4977-BCA6-6D436D17E258}"/>
</file>

<file path=docProps/app.xml><?xml version="1.0" encoding="utf-8"?>
<Properties xmlns="http://schemas.openxmlformats.org/officeDocument/2006/extended-properties" xmlns:vt="http://schemas.openxmlformats.org/officeDocument/2006/docPropsVTypes">
  <Template>Normal</Template>
  <TotalTime>94</TotalTime>
  <Pages>9</Pages>
  <Words>1552</Words>
  <Characters>8849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Wagner</dc:creator>
  <cp:keywords/>
  <dc:description/>
  <cp:lastModifiedBy>Karl Wagner</cp:lastModifiedBy>
  <cp:revision>4</cp:revision>
  <cp:lastPrinted>2018-10-24T16:02:00Z</cp:lastPrinted>
  <dcterms:created xsi:type="dcterms:W3CDTF">2018-10-22T13:30:00Z</dcterms:created>
  <dcterms:modified xsi:type="dcterms:W3CDTF">2018-10-24T16:07:00Z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0x010100AB96A5CE2C39BB48934034F21A364FEA</vt:lpwstr>
  </property>
</Properties>
</file>